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256"/>
        <w:gridCol w:w="4394"/>
        <w:gridCol w:w="2977"/>
      </w:tblGrid>
      <w:tr w:rsidR="00406BDB" w:rsidRPr="00250C7B" w14:paraId="1DA1C40C" w14:textId="77777777" w:rsidTr="00BB4701">
        <w:tc>
          <w:tcPr>
            <w:tcW w:w="3256" w:type="dxa"/>
            <w:vMerge w:val="restart"/>
          </w:tcPr>
          <w:p w14:paraId="4FA79C79" w14:textId="4E08E455" w:rsidR="00406BDB" w:rsidRPr="00BB4701" w:rsidRDefault="00406BDB" w:rsidP="00250C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Tous les élèves de Terminale Spécialité Mathématiques</w:t>
            </w:r>
          </w:p>
        </w:tc>
        <w:tc>
          <w:tcPr>
            <w:tcW w:w="4394" w:type="dxa"/>
            <w:vMerge w:val="restart"/>
          </w:tcPr>
          <w:p w14:paraId="19DE738B" w14:textId="77777777" w:rsidR="0011650E" w:rsidRPr="00BB4701" w:rsidRDefault="00406BDB" w:rsidP="00116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DEVOIR DE </w:t>
            </w:r>
          </w:p>
          <w:p w14:paraId="7CD33D91" w14:textId="261BF6F9" w:rsidR="00406BDB" w:rsidRPr="00BB4701" w:rsidRDefault="00406BDB" w:rsidP="00116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MATHEMATIQUES</w:t>
            </w:r>
          </w:p>
          <w:p w14:paraId="6C2AA938" w14:textId="3AE8D0EE" w:rsidR="00406BDB" w:rsidRPr="00250C7B" w:rsidRDefault="00406BDB" w:rsidP="0011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 1</w:t>
            </w:r>
          </w:p>
        </w:tc>
        <w:tc>
          <w:tcPr>
            <w:tcW w:w="2977" w:type="dxa"/>
          </w:tcPr>
          <w:p w14:paraId="3BAAAC53" w14:textId="4D5ACF41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Vendredi 16 Octobre 2020</w:t>
            </w:r>
          </w:p>
        </w:tc>
      </w:tr>
      <w:tr w:rsidR="00406BDB" w:rsidRPr="00250C7B" w14:paraId="4A7A4579" w14:textId="77777777" w:rsidTr="00BB4701">
        <w:tc>
          <w:tcPr>
            <w:tcW w:w="3256" w:type="dxa"/>
            <w:vMerge/>
          </w:tcPr>
          <w:p w14:paraId="61EAB64E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0460C626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9E644B" w14:textId="38DF8996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Durée : </w:t>
            </w: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heures</w:t>
            </w:r>
          </w:p>
        </w:tc>
      </w:tr>
      <w:tr w:rsidR="00406BDB" w:rsidRPr="00250C7B" w14:paraId="2DB5426D" w14:textId="77777777" w:rsidTr="00BB4701">
        <w:tc>
          <w:tcPr>
            <w:tcW w:w="3256" w:type="dxa"/>
          </w:tcPr>
          <w:p w14:paraId="4FC7FD96" w14:textId="41B22391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Lycée Privé d’Avesnières</w:t>
            </w:r>
          </w:p>
        </w:tc>
        <w:tc>
          <w:tcPr>
            <w:tcW w:w="4394" w:type="dxa"/>
            <w:vMerge/>
          </w:tcPr>
          <w:p w14:paraId="46583A09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B73D3E" w14:textId="1B7F8A4F" w:rsidR="00406BDB" w:rsidRPr="00BB4701" w:rsidRDefault="00406BDB" w:rsidP="00250C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Calculatrice autorisée</w:t>
            </w:r>
          </w:p>
        </w:tc>
      </w:tr>
    </w:tbl>
    <w:p w14:paraId="1046DB40" w14:textId="511A9AD2" w:rsidR="00406BDB" w:rsidRPr="00BB4701" w:rsidRDefault="00406BDB" w:rsidP="00250C7B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04B23B24" w14:textId="08F528AB" w:rsidR="00406BDB" w:rsidRPr="00250C7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NOM, PRENOM : …</w:t>
      </w:r>
    </w:p>
    <w:p w14:paraId="4025D5AE" w14:textId="7D187F00" w:rsidR="00406BDB" w:rsidRPr="0011650E" w:rsidRDefault="00406BDB" w:rsidP="00250C7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50E">
        <w:rPr>
          <w:rFonts w:ascii="Times New Roman" w:hAnsi="Times New Roman" w:cs="Times New Roman"/>
          <w:b/>
          <w:bCs/>
          <w:sz w:val="24"/>
          <w:szCs w:val="24"/>
          <w:u w:val="single"/>
        </w:rPr>
        <w:t>L’énoncé est à rendre avec votre copie.</w:t>
      </w:r>
    </w:p>
    <w:p w14:paraId="2FCD241A" w14:textId="77777777" w:rsidR="00406BDB" w:rsidRPr="00250C7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638F3" w14:textId="6F54B450" w:rsidR="00406BDB" w:rsidRPr="00250C7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11650E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 :</w:t>
      </w:r>
      <w:r w:rsidRPr="00250C7B">
        <w:rPr>
          <w:rFonts w:ascii="Times New Roman" w:hAnsi="Times New Roman" w:cs="Times New Roman"/>
          <w:sz w:val="24"/>
          <w:szCs w:val="24"/>
        </w:rPr>
        <w:t xml:space="preserve"> (</w:t>
      </w:r>
      <w:r w:rsidR="00BB4701">
        <w:rPr>
          <w:rFonts w:ascii="Times New Roman" w:hAnsi="Times New Roman" w:cs="Times New Roman"/>
          <w:sz w:val="24"/>
          <w:szCs w:val="24"/>
        </w:rPr>
        <w:t>7,</w:t>
      </w:r>
      <w:r w:rsidRPr="00250C7B">
        <w:rPr>
          <w:rFonts w:ascii="Times New Roman" w:hAnsi="Times New Roman" w:cs="Times New Roman"/>
          <w:sz w:val="24"/>
          <w:szCs w:val="24"/>
        </w:rPr>
        <w:t>5 points)</w:t>
      </w:r>
    </w:p>
    <w:p w14:paraId="0B9E9F79" w14:textId="77777777" w:rsidR="00BB4701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Cet exercice est un questionnaire à choix multiples (QCM)</w:t>
      </w:r>
      <w:r w:rsidR="00BB4701">
        <w:rPr>
          <w:rFonts w:ascii="Times New Roman" w:hAnsi="Times New Roman" w:cs="Times New Roman"/>
          <w:sz w:val="24"/>
          <w:szCs w:val="24"/>
        </w:rPr>
        <w:t xml:space="preserve"> en deux parties</w:t>
      </w:r>
      <w:r w:rsidRPr="00250C7B">
        <w:rPr>
          <w:rFonts w:ascii="Times New Roman" w:hAnsi="Times New Roman" w:cs="Times New Roman"/>
          <w:sz w:val="24"/>
          <w:szCs w:val="24"/>
        </w:rPr>
        <w:t xml:space="preserve">. </w:t>
      </w:r>
      <w:r w:rsidR="00BB4701">
        <w:rPr>
          <w:rFonts w:ascii="Times New Roman" w:hAnsi="Times New Roman" w:cs="Times New Roman"/>
          <w:sz w:val="24"/>
          <w:szCs w:val="24"/>
        </w:rPr>
        <w:t xml:space="preserve">La partie A porte sur les limites de suites et la partie B porte sur le dénombrement. </w:t>
      </w:r>
    </w:p>
    <w:p w14:paraId="53233A9A" w14:textId="77777777" w:rsidR="00BB4701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Pour chaque question, une seule des 4 réponses proposées est exacte.  </w:t>
      </w:r>
    </w:p>
    <w:p w14:paraId="5DD39153" w14:textId="3D8C86FC" w:rsidR="00406BD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Une réponse correcte rapporte 0,5 point</w:t>
      </w:r>
      <w:r w:rsidR="00BB4701">
        <w:rPr>
          <w:rFonts w:ascii="Times New Roman" w:hAnsi="Times New Roman" w:cs="Times New Roman"/>
          <w:sz w:val="24"/>
          <w:szCs w:val="24"/>
        </w:rPr>
        <w:t xml:space="preserve"> dans la partie A et 1 point dans la partie B</w:t>
      </w:r>
      <w:r w:rsidRPr="00250C7B">
        <w:rPr>
          <w:rFonts w:ascii="Times New Roman" w:hAnsi="Times New Roman" w:cs="Times New Roman"/>
          <w:sz w:val="24"/>
          <w:szCs w:val="24"/>
        </w:rPr>
        <w:t xml:space="preserve">. Une réponse fausse </w:t>
      </w:r>
      <w:r w:rsidR="0011650E">
        <w:rPr>
          <w:rFonts w:ascii="Times New Roman" w:hAnsi="Times New Roman" w:cs="Times New Roman"/>
          <w:sz w:val="24"/>
          <w:szCs w:val="24"/>
        </w:rPr>
        <w:t xml:space="preserve">ou l’absence de réponse n’apporte pas de point et </w:t>
      </w:r>
      <w:r w:rsidRPr="00250C7B">
        <w:rPr>
          <w:rFonts w:ascii="Times New Roman" w:hAnsi="Times New Roman" w:cs="Times New Roman"/>
          <w:sz w:val="24"/>
          <w:szCs w:val="24"/>
        </w:rPr>
        <w:t>n’enlève pas de point.</w:t>
      </w:r>
    </w:p>
    <w:p w14:paraId="4F6AFDF1" w14:textId="33EBD8E5" w:rsidR="0011650E" w:rsidRPr="00250C7B" w:rsidRDefault="0011650E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Indiquer vo</w:t>
      </w:r>
      <w:r w:rsidR="00954C9C">
        <w:rPr>
          <w:rFonts w:ascii="Times New Roman" w:hAnsi="Times New Roman" w:cs="Times New Roman"/>
          <w:sz w:val="24"/>
          <w:szCs w:val="24"/>
        </w:rPr>
        <w:t>s</w:t>
      </w:r>
      <w:r w:rsidRPr="00250C7B">
        <w:rPr>
          <w:rFonts w:ascii="Times New Roman" w:hAnsi="Times New Roman" w:cs="Times New Roman"/>
          <w:sz w:val="24"/>
          <w:szCs w:val="24"/>
        </w:rPr>
        <w:t xml:space="preserve"> réponse</w:t>
      </w:r>
      <w:r w:rsidR="00954C9C">
        <w:rPr>
          <w:rFonts w:ascii="Times New Roman" w:hAnsi="Times New Roman" w:cs="Times New Roman"/>
          <w:sz w:val="24"/>
          <w:szCs w:val="24"/>
        </w:rPr>
        <w:t>s</w:t>
      </w:r>
      <w:r w:rsidRPr="00250C7B">
        <w:rPr>
          <w:rFonts w:ascii="Times New Roman" w:hAnsi="Times New Roman" w:cs="Times New Roman"/>
          <w:sz w:val="24"/>
          <w:szCs w:val="24"/>
        </w:rPr>
        <w:t xml:space="preserve"> dans les deux tableaux prévus à cet effet </w:t>
      </w:r>
      <w:r w:rsidRPr="0011650E">
        <w:rPr>
          <w:rFonts w:ascii="Times New Roman" w:hAnsi="Times New Roman" w:cs="Times New Roman"/>
          <w:b/>
          <w:bCs/>
          <w:sz w:val="24"/>
          <w:szCs w:val="24"/>
          <w:u w:val="single"/>
        </w:rPr>
        <w:t>sur cet énoncé</w:t>
      </w:r>
      <w:r w:rsidRPr="00250C7B">
        <w:rPr>
          <w:rFonts w:ascii="Times New Roman" w:hAnsi="Times New Roman" w:cs="Times New Roman"/>
          <w:sz w:val="24"/>
          <w:szCs w:val="24"/>
        </w:rPr>
        <w:t>.</w:t>
      </w:r>
      <w:r w:rsidR="00BB4701">
        <w:rPr>
          <w:rFonts w:ascii="Times New Roman" w:hAnsi="Times New Roman" w:cs="Times New Roman"/>
          <w:sz w:val="24"/>
          <w:szCs w:val="24"/>
        </w:rPr>
        <w:t xml:space="preserve"> </w:t>
      </w:r>
      <w:r w:rsidR="00BB4701" w:rsidRPr="00250C7B">
        <w:rPr>
          <w:rFonts w:ascii="Times New Roman" w:hAnsi="Times New Roman" w:cs="Times New Roman"/>
          <w:sz w:val="24"/>
          <w:szCs w:val="24"/>
        </w:rPr>
        <w:t xml:space="preserve">On ne demande pas de justification. </w:t>
      </w:r>
    </w:p>
    <w:p w14:paraId="291111C3" w14:textId="77777777" w:rsidR="0011650E" w:rsidRDefault="0011650E" w:rsidP="00250C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B0F32" w14:textId="4E4E8E20" w:rsidR="00406BDB" w:rsidRDefault="00406BDB" w:rsidP="00116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C4">
        <w:rPr>
          <w:rFonts w:ascii="Times New Roman" w:hAnsi="Times New Roman" w:cs="Times New Roman"/>
          <w:b/>
          <w:bCs/>
          <w:sz w:val="24"/>
          <w:szCs w:val="24"/>
          <w:u w:val="single"/>
        </w:rPr>
        <w:t>Partie A</w:t>
      </w:r>
      <w:r w:rsidR="0011650E" w:rsidRPr="007A05C4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="0011650E">
        <w:rPr>
          <w:rFonts w:ascii="Times New Roman" w:hAnsi="Times New Roman" w:cs="Times New Roman"/>
          <w:b/>
          <w:bCs/>
          <w:sz w:val="24"/>
          <w:szCs w:val="24"/>
        </w:rPr>
        <w:t xml:space="preserve"> QCM sur le thème des limites de suites</w:t>
      </w:r>
    </w:p>
    <w:p w14:paraId="36AF4701" w14:textId="77777777" w:rsidR="007A05C4" w:rsidRPr="00BB4701" w:rsidRDefault="007A05C4" w:rsidP="0011650E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547"/>
        <w:gridCol w:w="2020"/>
        <w:gridCol w:w="2020"/>
        <w:gridCol w:w="2020"/>
        <w:gridCol w:w="2020"/>
      </w:tblGrid>
      <w:tr w:rsidR="00406BDB" w:rsidRPr="00250C7B" w14:paraId="7DA7F8F0" w14:textId="77777777" w:rsidTr="0011650E">
        <w:tc>
          <w:tcPr>
            <w:tcW w:w="2547" w:type="dxa"/>
          </w:tcPr>
          <w:p w14:paraId="4402B62C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7139AFD" w14:textId="77777777" w:rsidR="00406BDB" w:rsidRPr="007A05C4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A</w:t>
            </w:r>
          </w:p>
        </w:tc>
        <w:tc>
          <w:tcPr>
            <w:tcW w:w="2020" w:type="dxa"/>
          </w:tcPr>
          <w:p w14:paraId="062DB00F" w14:textId="77777777" w:rsidR="00406BDB" w:rsidRPr="007A05C4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B</w:t>
            </w:r>
          </w:p>
        </w:tc>
        <w:tc>
          <w:tcPr>
            <w:tcW w:w="2020" w:type="dxa"/>
          </w:tcPr>
          <w:p w14:paraId="21C7E241" w14:textId="77777777" w:rsidR="00406BDB" w:rsidRPr="007A05C4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C</w:t>
            </w:r>
          </w:p>
        </w:tc>
        <w:tc>
          <w:tcPr>
            <w:tcW w:w="2020" w:type="dxa"/>
          </w:tcPr>
          <w:p w14:paraId="0C3F90F0" w14:textId="77777777" w:rsidR="00406BDB" w:rsidRPr="007A05C4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D</w:t>
            </w:r>
          </w:p>
        </w:tc>
      </w:tr>
      <w:tr w:rsidR="00406BDB" w:rsidRPr="00250C7B" w14:paraId="73870A71" w14:textId="77777777" w:rsidTr="0011650E">
        <w:tc>
          <w:tcPr>
            <w:tcW w:w="2547" w:type="dxa"/>
          </w:tcPr>
          <w:p w14:paraId="2652B9F0" w14:textId="2FB757F7" w:rsidR="007A05C4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1/ La suite (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) définie 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pour tout </w:t>
            </w:r>
            <w:r w:rsidR="007A05C4"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N </m:t>
              </m:r>
            </m:oMath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27B66397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B5E3" w14:textId="77777777" w:rsidR="00406BDB" w:rsidRDefault="00406BDB" w:rsidP="007A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0060068" w14:textId="4398C3CF" w:rsidR="007A05C4" w:rsidRPr="007A05C4" w:rsidRDefault="007A05C4" w:rsidP="007A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CF66786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301E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A5AF0" w14:textId="1B176EED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+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0A15532E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3EC93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9C21" w14:textId="47CDEDAD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0</w:t>
            </w:r>
          </w:p>
        </w:tc>
        <w:tc>
          <w:tcPr>
            <w:tcW w:w="2020" w:type="dxa"/>
          </w:tcPr>
          <w:p w14:paraId="72904609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4342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6A0B" w14:textId="77379E5D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−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3DC5E9A4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50B9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1E97C" w14:textId="7CF7FCFC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>’a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pas de limite</w:t>
            </w:r>
          </w:p>
        </w:tc>
      </w:tr>
      <w:tr w:rsidR="00406BDB" w:rsidRPr="00250C7B" w14:paraId="58E4D5F3" w14:textId="77777777" w:rsidTr="0011650E">
        <w:tc>
          <w:tcPr>
            <w:tcW w:w="2547" w:type="dxa"/>
          </w:tcPr>
          <w:p w14:paraId="59A503E8" w14:textId="3D72A8BE" w:rsidR="007A05C4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2/ La suite (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) définie 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pour tout </w:t>
            </w:r>
            <w:r w:rsidR="007A05C4"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N </m:t>
              </m:r>
            </m:oMath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72C04B33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08F2" w14:textId="2CEEB1FC" w:rsidR="00406BDB" w:rsidRDefault="00406BDB" w:rsidP="007A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05C4">
              <w:rPr>
                <w:rFonts w:ascii="Cmath" w:hAnsi="Cmath" w:cs="Times New Roman"/>
                <w:sz w:val="24"/>
                <w:szCs w:val="24"/>
              </w:rPr>
              <w:t>×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sin(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A88D6F" w14:textId="54FAAF90" w:rsidR="007A05C4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79580F88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79A53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A2E2" w14:textId="5611DCFC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+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65936E66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FDE5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7D7D" w14:textId="69C80F68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0</w:t>
            </w:r>
          </w:p>
        </w:tc>
        <w:tc>
          <w:tcPr>
            <w:tcW w:w="2020" w:type="dxa"/>
          </w:tcPr>
          <w:p w14:paraId="4F59191C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6EEB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1DF87" w14:textId="2330105C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−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332864FF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85D2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923F3" w14:textId="73DBEA82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>’a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pas de limite</w:t>
            </w:r>
          </w:p>
        </w:tc>
      </w:tr>
      <w:tr w:rsidR="00406BDB" w:rsidRPr="00250C7B" w14:paraId="4C9C816F" w14:textId="77777777" w:rsidTr="0011650E">
        <w:tc>
          <w:tcPr>
            <w:tcW w:w="2547" w:type="dxa"/>
          </w:tcPr>
          <w:p w14:paraId="2A9DFDE0" w14:textId="77777777" w:rsidR="007A05C4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3/ La suite (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telle que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7DC875A3" w14:textId="77777777" w:rsidR="00406BDB" w:rsidRDefault="00BB1EEB" w:rsidP="00250C7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2n+1</m:t>
                  </m:r>
                </m:den>
              </m:f>
            </m:oMath>
            <w:r w:rsidR="00406BDB" w:rsidRPr="00250C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&lt; </w:t>
            </w:r>
            <w:r w:rsidR="00406BDB" w:rsidRPr="007A05C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W</w:t>
            </w:r>
            <w:r w:rsidR="00406BDB" w:rsidRPr="007A05C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="00406BDB" w:rsidRPr="00250C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&lt;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3n+1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</m:t>
                  </m:r>
                </m:den>
              </m:f>
            </m:oMath>
            <w:r w:rsidR="007A05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pour tout </w:t>
            </w:r>
            <w:r w:rsidR="007A05C4"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N </m:t>
              </m:r>
            </m:oMath>
          </w:p>
          <w:p w14:paraId="5DF0BFB7" w14:textId="3798D8F8" w:rsidR="007A05C4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AF65BAC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86C1A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7B3A8" w14:textId="1827A1D7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+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345D2DB0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AD0F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42E9C" w14:textId="75AE7B8C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0</w:t>
            </w:r>
          </w:p>
        </w:tc>
        <w:tc>
          <w:tcPr>
            <w:tcW w:w="2020" w:type="dxa"/>
          </w:tcPr>
          <w:p w14:paraId="18654C78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38D4D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1D2B" w14:textId="0133453B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−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4D44583F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42EEC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D642" w14:textId="51FA5322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>’a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pas de limite</w:t>
            </w:r>
          </w:p>
        </w:tc>
      </w:tr>
      <w:tr w:rsidR="00406BDB" w:rsidRPr="00250C7B" w14:paraId="3A5E3B3E" w14:textId="77777777" w:rsidTr="0011650E">
        <w:tc>
          <w:tcPr>
            <w:tcW w:w="2547" w:type="dxa"/>
          </w:tcPr>
          <w:p w14:paraId="0EF38FDD" w14:textId="77777777" w:rsidR="007A05C4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4/ La suite géométrique (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) de premier terme</w:t>
            </w:r>
          </w:p>
          <w:p w14:paraId="0804CE9C" w14:textId="77777777" w:rsidR="00406BDB" w:rsidRDefault="00406BDB" w:rsidP="00250C7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= −3 et de raison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  <w:p w14:paraId="2B1E68E6" w14:textId="30E2CDFA" w:rsidR="007A05C4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5DEB4E3C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6AEC2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16C5" w14:textId="27254577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+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3F1C053B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7037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56DE3" w14:textId="31017E27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0</w:t>
            </w:r>
          </w:p>
        </w:tc>
        <w:tc>
          <w:tcPr>
            <w:tcW w:w="2020" w:type="dxa"/>
          </w:tcPr>
          <w:p w14:paraId="1B0897F5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5061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9401" w14:textId="33BA5896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−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1E4B4105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14E3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AB7A" w14:textId="480A28A5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>’a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pas de limite</w:t>
            </w:r>
          </w:p>
        </w:tc>
      </w:tr>
      <w:tr w:rsidR="00406BDB" w:rsidRPr="00250C7B" w14:paraId="7EDE690B" w14:textId="77777777" w:rsidTr="0011650E">
        <w:tc>
          <w:tcPr>
            <w:tcW w:w="2547" w:type="dxa"/>
          </w:tcPr>
          <w:p w14:paraId="02543A08" w14:textId="77777777" w:rsidR="007A05C4" w:rsidRDefault="00406BDB" w:rsidP="007A0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5/ La suite (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) telle que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1E2B33EE" w14:textId="2FE5149B" w:rsidR="007A05C4" w:rsidRDefault="00406BDB" w:rsidP="007A05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&lt; −2 × 1,5</w:t>
            </w:r>
            <w:r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pour tout </w:t>
            </w:r>
            <w:r w:rsidR="007A05C4" w:rsidRPr="007A0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="007A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N </m:t>
              </m:r>
            </m:oMath>
          </w:p>
          <w:p w14:paraId="4C137DC8" w14:textId="7A73EEE6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947D5AF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AF41E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4DB4" w14:textId="13DD643B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+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56A21F58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D88B6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AC962" w14:textId="2499653D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0</w:t>
            </w:r>
          </w:p>
        </w:tc>
        <w:tc>
          <w:tcPr>
            <w:tcW w:w="2020" w:type="dxa"/>
          </w:tcPr>
          <w:p w14:paraId="499B4824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9051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8A05" w14:textId="652B6AD0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pour limite −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</w:p>
        </w:tc>
        <w:tc>
          <w:tcPr>
            <w:tcW w:w="2020" w:type="dxa"/>
          </w:tcPr>
          <w:p w14:paraId="399E67B3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143AF" w14:textId="77777777" w:rsidR="007A05C4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7BE5A" w14:textId="0CFD0D3B" w:rsidR="00406BDB" w:rsidRPr="00250C7B" w:rsidRDefault="007A05C4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>’a</w:t>
            </w:r>
            <w:proofErr w:type="gramEnd"/>
            <w:r w:rsidR="00406BDB"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pas de limite</w:t>
            </w:r>
          </w:p>
        </w:tc>
      </w:tr>
    </w:tbl>
    <w:p w14:paraId="3570CFFF" w14:textId="77777777" w:rsidR="00406BDB" w:rsidRPr="00BB4701" w:rsidRDefault="00406BDB" w:rsidP="00250C7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701"/>
        <w:gridCol w:w="1701"/>
        <w:gridCol w:w="1701"/>
      </w:tblGrid>
      <w:tr w:rsidR="00406BDB" w:rsidRPr="00250C7B" w14:paraId="0E6590D3" w14:textId="77777777" w:rsidTr="00E51417">
        <w:tc>
          <w:tcPr>
            <w:tcW w:w="2122" w:type="dxa"/>
          </w:tcPr>
          <w:p w14:paraId="43E82CFF" w14:textId="77777777" w:rsidR="00406BDB" w:rsidRPr="00E5141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701" w:type="dxa"/>
          </w:tcPr>
          <w:p w14:paraId="3D1317CA" w14:textId="77777777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0848277" w14:textId="77777777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68DE028" w14:textId="77777777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BDD1899" w14:textId="77777777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C059D04" w14:textId="77777777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06BDB" w:rsidRPr="00250C7B" w14:paraId="58E5997D" w14:textId="77777777" w:rsidTr="00E51417">
        <w:tc>
          <w:tcPr>
            <w:tcW w:w="2122" w:type="dxa"/>
          </w:tcPr>
          <w:p w14:paraId="77A52727" w14:textId="77777777" w:rsidR="007A05C4" w:rsidRPr="00E51417" w:rsidRDefault="007A05C4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87103D" w14:textId="147B0094" w:rsidR="00406BDB" w:rsidRPr="00E5141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</w:t>
            </w:r>
            <w:r w:rsid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choisie</w:t>
            </w:r>
          </w:p>
          <w:p w14:paraId="6971B77B" w14:textId="4315771B" w:rsidR="007A05C4" w:rsidRPr="00E51417" w:rsidRDefault="007A05C4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1F0827D" w14:textId="77777777" w:rsidR="007A05C4" w:rsidRPr="00E51417" w:rsidRDefault="007A05C4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98D8CD" w14:textId="15DBF270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66502085" w14:textId="77777777" w:rsidR="007A05C4" w:rsidRPr="00E51417" w:rsidRDefault="007A05C4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C2189F" w14:textId="72CABA0B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32737E57" w14:textId="77777777" w:rsidR="007A05C4" w:rsidRPr="00E51417" w:rsidRDefault="007A05C4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377809" w14:textId="2AFC7725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2B112CF0" w14:textId="77777777" w:rsidR="007A05C4" w:rsidRPr="00E51417" w:rsidRDefault="007A05C4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04B6CE" w14:textId="13C2966A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089A0754" w14:textId="77777777" w:rsidR="007A05C4" w:rsidRPr="00E51417" w:rsidRDefault="007A05C4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E5C5E5" w14:textId="4CF5B127" w:rsidR="00406BDB" w:rsidRPr="00E51417" w:rsidRDefault="00406BDB" w:rsidP="007A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</w:tbl>
    <w:p w14:paraId="002BEBEC" w14:textId="141B2AA1" w:rsidR="00E51417" w:rsidRDefault="00E51417" w:rsidP="00250C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CCCDF" w14:textId="220B5572" w:rsidR="00406BDB" w:rsidRPr="00E51417" w:rsidRDefault="00406BDB" w:rsidP="00E514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41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Partie B</w:t>
      </w:r>
      <w:r w:rsidR="00E51417" w:rsidRPr="00E51417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="00E51417" w:rsidRPr="00E51417">
        <w:rPr>
          <w:rFonts w:ascii="Times New Roman" w:hAnsi="Times New Roman" w:cs="Times New Roman"/>
          <w:b/>
          <w:bCs/>
          <w:sz w:val="24"/>
          <w:szCs w:val="24"/>
        </w:rPr>
        <w:t xml:space="preserve"> QCM sur le thème du dénombrement</w:t>
      </w:r>
    </w:p>
    <w:p w14:paraId="776C3996" w14:textId="77777777" w:rsidR="00406BDB" w:rsidRPr="00954C9C" w:rsidRDefault="00406BDB" w:rsidP="00250C7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10693" w:type="dxa"/>
        <w:tblLook w:val="04A0" w:firstRow="1" w:lastRow="0" w:firstColumn="1" w:lastColumn="0" w:noHBand="0" w:noVBand="1"/>
      </w:tblPr>
      <w:tblGrid>
        <w:gridCol w:w="4236"/>
        <w:gridCol w:w="1468"/>
        <w:gridCol w:w="1469"/>
        <w:gridCol w:w="1469"/>
        <w:gridCol w:w="2051"/>
      </w:tblGrid>
      <w:tr w:rsidR="00E51417" w:rsidRPr="00250C7B" w14:paraId="7BA3DB6C" w14:textId="77777777" w:rsidTr="00E51417">
        <w:tc>
          <w:tcPr>
            <w:tcW w:w="4236" w:type="dxa"/>
          </w:tcPr>
          <w:p w14:paraId="0DEA20A3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9F2D6DE" w14:textId="77777777" w:rsidR="00406BDB" w:rsidRPr="00E51417" w:rsidRDefault="00406BDB" w:rsidP="00E514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A</w:t>
            </w:r>
          </w:p>
        </w:tc>
        <w:tc>
          <w:tcPr>
            <w:tcW w:w="1469" w:type="dxa"/>
          </w:tcPr>
          <w:p w14:paraId="2429F1B2" w14:textId="77777777" w:rsidR="00406BDB" w:rsidRPr="00E51417" w:rsidRDefault="00406BDB" w:rsidP="00E514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B</w:t>
            </w:r>
          </w:p>
        </w:tc>
        <w:tc>
          <w:tcPr>
            <w:tcW w:w="1469" w:type="dxa"/>
          </w:tcPr>
          <w:p w14:paraId="7829F47B" w14:textId="77777777" w:rsidR="00406BDB" w:rsidRPr="00E51417" w:rsidRDefault="00406BDB" w:rsidP="00E514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C</w:t>
            </w:r>
          </w:p>
        </w:tc>
        <w:tc>
          <w:tcPr>
            <w:tcW w:w="2051" w:type="dxa"/>
          </w:tcPr>
          <w:p w14:paraId="7C950313" w14:textId="77777777" w:rsidR="00406BDB" w:rsidRPr="00E51417" w:rsidRDefault="00406BDB" w:rsidP="00E514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 D</w:t>
            </w:r>
          </w:p>
        </w:tc>
      </w:tr>
      <w:tr w:rsidR="00E51417" w:rsidRPr="00250C7B" w14:paraId="509A5A87" w14:textId="77777777" w:rsidTr="00E51417">
        <w:tc>
          <w:tcPr>
            <w:tcW w:w="4236" w:type="dxa"/>
          </w:tcPr>
          <w:p w14:paraId="2A054B93" w14:textId="3FABC695" w:rsidR="00406BD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1/ Le nombre de groupes de quatre personnes qu</w:t>
            </w:r>
            <w:r w:rsidR="00954C9C">
              <w:rPr>
                <w:rFonts w:ascii="Times New Roman" w:hAnsi="Times New Roman" w:cs="Times New Roman"/>
                <w:sz w:val="24"/>
                <w:szCs w:val="24"/>
              </w:rPr>
              <w:t>e l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’on peut former à l’aide d’un ensemble de 15 personnes est</w:t>
            </w:r>
            <w:r w:rsidR="00E51417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5825B140" w14:textId="2CCC05BF" w:rsidR="00E51417" w:rsidRPr="00250C7B" w:rsidRDefault="00E51417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ED780C6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DB732" w14:textId="4D43D88D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 × 15</w:t>
            </w:r>
          </w:p>
        </w:tc>
        <w:tc>
          <w:tcPr>
            <w:tcW w:w="1469" w:type="dxa"/>
          </w:tcPr>
          <w:p w14:paraId="3A36666E" w14:textId="77777777" w:rsidR="00E51417" w:rsidRPr="00E51417" w:rsidRDefault="00E51417" w:rsidP="00E51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E39D5EC" w14:textId="6C7406D1" w:rsidR="00406BDB" w:rsidRPr="00250C7B" w:rsidRDefault="00BB1EE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469" w:type="dxa"/>
          </w:tcPr>
          <w:p w14:paraId="447EA349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B9FD" w14:textId="54045005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51" w:type="dxa"/>
          </w:tcPr>
          <w:p w14:paraId="5F7FA112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1765" w14:textId="494B0EB2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E51417" w:rsidRPr="00250C7B" w14:paraId="06EA1AB5" w14:textId="77777777" w:rsidTr="00E51417">
        <w:tc>
          <w:tcPr>
            <w:tcW w:w="4236" w:type="dxa"/>
          </w:tcPr>
          <w:p w14:paraId="0451B2C5" w14:textId="02B5BAFB" w:rsidR="00406BD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2/ Parmi tous les entiers d’exactement cinq chiffres, combien y en a-t-il qui ne contiennent que des chiffres </w:t>
            </w:r>
            <w:r w:rsidR="00494141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pairs ?</w:t>
            </w:r>
          </w:p>
          <w:p w14:paraId="4C8FC8E8" w14:textId="6B6106E0" w:rsidR="00E51417" w:rsidRPr="00250C7B" w:rsidRDefault="00E51417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797E67E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B3A48" w14:textId="3E532AA6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69" w:type="dxa"/>
          </w:tcPr>
          <w:p w14:paraId="6C6E4C85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B95F" w14:textId="39722E7D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 × 5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69" w:type="dxa"/>
          </w:tcPr>
          <w:p w14:paraId="1D68EA58" w14:textId="77777777" w:rsidR="00E51417" w:rsidRDefault="00E51417" w:rsidP="00E51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5AF237E" w14:textId="5E7A85B9" w:rsidR="00406BDB" w:rsidRPr="00250C7B" w:rsidRDefault="00BB1EE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051" w:type="dxa"/>
          </w:tcPr>
          <w:p w14:paraId="6D9B351C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1522C" w14:textId="5CF2E72B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5 !</w:t>
            </w:r>
          </w:p>
        </w:tc>
      </w:tr>
      <w:tr w:rsidR="00E51417" w:rsidRPr="00250C7B" w14:paraId="601C6B73" w14:textId="77777777" w:rsidTr="00E51417">
        <w:tc>
          <w:tcPr>
            <w:tcW w:w="4236" w:type="dxa"/>
          </w:tcPr>
          <w:p w14:paraId="2AFDFB7E" w14:textId="43E603E2" w:rsidR="00406BD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3/ Dans un</w:t>
            </w:r>
            <w:r w:rsidR="00954C9C">
              <w:rPr>
                <w:rFonts w:ascii="Times New Roman" w:hAnsi="Times New Roman" w:cs="Times New Roman"/>
                <w:sz w:val="24"/>
                <w:szCs w:val="24"/>
              </w:rPr>
              <w:t>e association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de 27 personnes, combien de façons y a-t-il de choisir un président, un trésorier, un secrétaire et un vice-président ?</w:t>
            </w:r>
          </w:p>
          <w:p w14:paraId="5E0F587C" w14:textId="765160DD" w:rsidR="00E51417" w:rsidRPr="00250C7B" w:rsidRDefault="00E51417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168FA44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5C6EF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278DF" w14:textId="2355BDF9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27 × 4</w:t>
            </w:r>
          </w:p>
        </w:tc>
        <w:tc>
          <w:tcPr>
            <w:tcW w:w="1469" w:type="dxa"/>
          </w:tcPr>
          <w:p w14:paraId="24184F97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E93DC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3C518" w14:textId="53B20AA1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69" w:type="dxa"/>
          </w:tcPr>
          <w:p w14:paraId="268E9142" w14:textId="77777777" w:rsidR="00E51417" w:rsidRPr="00E51417" w:rsidRDefault="00E51417" w:rsidP="00E51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DCD31DD" w14:textId="118B42CE" w:rsidR="00406BDB" w:rsidRPr="00250C7B" w:rsidRDefault="00BB1EE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051" w:type="dxa"/>
          </w:tcPr>
          <w:p w14:paraId="072F1479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0925D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C6C7" w14:textId="3431268C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27 × 26 × 25 × 24</w:t>
            </w:r>
          </w:p>
        </w:tc>
      </w:tr>
      <w:tr w:rsidR="00E51417" w:rsidRPr="00250C7B" w14:paraId="70041569" w14:textId="77777777" w:rsidTr="00E51417">
        <w:tc>
          <w:tcPr>
            <w:tcW w:w="4236" w:type="dxa"/>
          </w:tcPr>
          <w:p w14:paraId="22A94641" w14:textId="6A2FCDE4" w:rsidR="00406BD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4/ Quel est le nombre d’anagramme</w:t>
            </w:r>
            <w:r w:rsidR="00954C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 du mot MATH ?</w:t>
            </w:r>
          </w:p>
          <w:p w14:paraId="4E98E482" w14:textId="77777777" w:rsidR="007F48F7" w:rsidRDefault="007F48F7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55DB" w14:textId="3550B837" w:rsidR="007F48F7" w:rsidRPr="007F48F7" w:rsidRDefault="007F48F7" w:rsidP="007F48F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7F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Anagramme : Mot ayant un sens ou non obtenu par transposition des lettres d'un mot (exemple 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MARIE et AIMER</w:t>
            </w:r>
            <w:r w:rsidRPr="007F4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).</w:t>
            </w:r>
          </w:p>
          <w:p w14:paraId="3D530C98" w14:textId="171BDAE5" w:rsidR="00E51417" w:rsidRPr="00250C7B" w:rsidRDefault="00E51417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3D7C165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A1F08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B733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6F9B0" w14:textId="699544A7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 × 4</w:t>
            </w:r>
          </w:p>
        </w:tc>
        <w:tc>
          <w:tcPr>
            <w:tcW w:w="1469" w:type="dxa"/>
          </w:tcPr>
          <w:p w14:paraId="1707BA0F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A452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5EAE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59FF1" w14:textId="50B3C005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69" w:type="dxa"/>
          </w:tcPr>
          <w:p w14:paraId="367A4EF2" w14:textId="77777777" w:rsidR="00E51417" w:rsidRPr="00E51417" w:rsidRDefault="00E51417" w:rsidP="00E51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83BB075" w14:textId="77777777" w:rsidR="007F48F7" w:rsidRPr="007F48F7" w:rsidRDefault="007F48F7" w:rsidP="00E51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D85B391" w14:textId="466EEB0A" w:rsidR="00406BDB" w:rsidRPr="00250C7B" w:rsidRDefault="00BB1EE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051" w:type="dxa"/>
          </w:tcPr>
          <w:p w14:paraId="05D0741F" w14:textId="77777777" w:rsidR="00E51417" w:rsidRDefault="00E5141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7693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49413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6CBC6" w14:textId="1E4BD845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4 !</w:t>
            </w:r>
          </w:p>
        </w:tc>
      </w:tr>
      <w:tr w:rsidR="00406BDB" w:rsidRPr="00250C7B" w14:paraId="7C7E1C9A" w14:textId="77777777" w:rsidTr="00E51417">
        <w:tc>
          <w:tcPr>
            <w:tcW w:w="4236" w:type="dxa"/>
          </w:tcPr>
          <w:p w14:paraId="4D4A0BCB" w14:textId="77777777" w:rsidR="00406BD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5/ Quand un groupe de 18 personnes s’échange des poignées de mains, le nombre de poignées de mains est</w:t>
            </w:r>
            <w:r w:rsidR="007F48F7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67B65CF8" w14:textId="401DAB86" w:rsidR="007F48F7" w:rsidRPr="00250C7B" w:rsidRDefault="007F48F7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7DBD7D0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991CD" w14:textId="2CB35BF7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18 × 17</w:t>
            </w:r>
          </w:p>
        </w:tc>
        <w:tc>
          <w:tcPr>
            <w:tcW w:w="1469" w:type="dxa"/>
          </w:tcPr>
          <w:p w14:paraId="57E681DE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B3B0B" w14:textId="47F33289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9" w:type="dxa"/>
          </w:tcPr>
          <w:p w14:paraId="448C9092" w14:textId="77777777" w:rsidR="007F48F7" w:rsidRDefault="007F48F7" w:rsidP="00E51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E14D91B" w14:textId="41110228" w:rsidR="00406BDB" w:rsidRPr="00250C7B" w:rsidRDefault="00BB1EEB" w:rsidP="00E51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051" w:type="dxa"/>
          </w:tcPr>
          <w:p w14:paraId="298AAF17" w14:textId="77777777" w:rsidR="007F48F7" w:rsidRDefault="007F48F7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9BEEB" w14:textId="5F931B49" w:rsidR="00406BDB" w:rsidRPr="00250C7B" w:rsidRDefault="00406BDB" w:rsidP="00E5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C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</w:p>
        </w:tc>
      </w:tr>
    </w:tbl>
    <w:p w14:paraId="0D1C3AFB" w14:textId="77777777" w:rsidR="00406BDB" w:rsidRPr="00250C7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972"/>
        <w:gridCol w:w="1531"/>
        <w:gridCol w:w="1531"/>
        <w:gridCol w:w="1531"/>
        <w:gridCol w:w="1531"/>
        <w:gridCol w:w="1531"/>
      </w:tblGrid>
      <w:tr w:rsidR="00406BDB" w:rsidRPr="00250C7B" w14:paraId="08FD0F24" w14:textId="77777777" w:rsidTr="007F48F7">
        <w:tc>
          <w:tcPr>
            <w:tcW w:w="2972" w:type="dxa"/>
          </w:tcPr>
          <w:p w14:paraId="0F0F6C8E" w14:textId="77777777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531" w:type="dxa"/>
          </w:tcPr>
          <w:p w14:paraId="5DC42DFE" w14:textId="77777777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4A256222" w14:textId="77777777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17328BAB" w14:textId="77777777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0924E662" w14:textId="77777777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67A6E71C" w14:textId="77777777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06BDB" w:rsidRPr="00250C7B" w14:paraId="13C2B643" w14:textId="77777777" w:rsidTr="007F48F7">
        <w:tc>
          <w:tcPr>
            <w:tcW w:w="2972" w:type="dxa"/>
          </w:tcPr>
          <w:p w14:paraId="50CCCE63" w14:textId="77777777" w:rsidR="007F48F7" w:rsidRDefault="007F48F7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3064B" w14:textId="1E056A54" w:rsidR="00406BDB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</w:t>
            </w:r>
            <w:r w:rsidR="007F48F7"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choisie</w:t>
            </w:r>
          </w:p>
          <w:p w14:paraId="6F3A961E" w14:textId="5EA504B9" w:rsidR="007F48F7" w:rsidRPr="007F48F7" w:rsidRDefault="007F48F7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A8A79CD" w14:textId="77777777" w:rsidR="007F48F7" w:rsidRDefault="007F48F7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DE606" w14:textId="5C169CCE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531" w:type="dxa"/>
          </w:tcPr>
          <w:p w14:paraId="2074F6E0" w14:textId="77777777" w:rsidR="007F48F7" w:rsidRDefault="007F48F7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8E4807" w14:textId="5D6FAE0C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531" w:type="dxa"/>
          </w:tcPr>
          <w:p w14:paraId="3B1F58FE" w14:textId="77777777" w:rsidR="007F48F7" w:rsidRDefault="007F48F7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DF1D6" w14:textId="422FB429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531" w:type="dxa"/>
          </w:tcPr>
          <w:p w14:paraId="43E018B2" w14:textId="77777777" w:rsidR="007F48F7" w:rsidRDefault="007F48F7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E3688D" w14:textId="3CA5E8C8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531" w:type="dxa"/>
          </w:tcPr>
          <w:p w14:paraId="7D803036" w14:textId="77777777" w:rsidR="007F48F7" w:rsidRDefault="007F48F7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E997B" w14:textId="07204EEB" w:rsidR="00406BDB" w:rsidRPr="007F48F7" w:rsidRDefault="00406BDB" w:rsidP="007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</w:tbl>
    <w:p w14:paraId="2FD6F31F" w14:textId="39C67337" w:rsidR="00406BD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ED887" w14:textId="77777777" w:rsidR="007F48F7" w:rsidRPr="00250C7B" w:rsidRDefault="007F48F7" w:rsidP="00250C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A12F2" w14:textId="2ACDDD81" w:rsidR="00406BD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7F48F7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2 :</w:t>
      </w:r>
      <w:r w:rsidRPr="00250C7B">
        <w:rPr>
          <w:rFonts w:ascii="Times New Roman" w:hAnsi="Times New Roman" w:cs="Times New Roman"/>
          <w:sz w:val="24"/>
          <w:szCs w:val="24"/>
        </w:rPr>
        <w:t xml:space="preserve"> (</w:t>
      </w:r>
      <w:r w:rsidR="00954C9C">
        <w:rPr>
          <w:rFonts w:ascii="Times New Roman" w:hAnsi="Times New Roman" w:cs="Times New Roman"/>
          <w:sz w:val="24"/>
          <w:szCs w:val="24"/>
        </w:rPr>
        <w:t>5</w:t>
      </w:r>
      <w:r w:rsidRPr="00250C7B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36B76B7D" w14:textId="77777777" w:rsidR="00954C9C" w:rsidRPr="00954C9C" w:rsidRDefault="00954C9C" w:rsidP="00250C7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730BDF0" w14:textId="77777777" w:rsidR="00F168EB" w:rsidRDefault="008647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premier janvier 2020, il y a 200 poissons dans un aquarium. Chaque année, 15 % des poissons meurent et on ajoute 45 nouveaux poissons en fin d’année. </w:t>
      </w:r>
    </w:p>
    <w:p w14:paraId="5045CAF1" w14:textId="0E4B4D8B" w:rsidR="007F48F7" w:rsidRDefault="008647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note </w:t>
      </w:r>
      <w:r w:rsidRPr="00F168EB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F168E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le nombre de poissons dans l’aquarium le 1</w:t>
      </w:r>
      <w:r w:rsidRPr="008647DB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Janvier 2020</w:t>
      </w:r>
      <w:r w:rsidR="00F16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168EB">
        <w:rPr>
          <w:rFonts w:ascii="Times New Roman" w:hAnsi="Times New Roman" w:cs="Times New Roman"/>
          <w:sz w:val="24"/>
          <w:szCs w:val="24"/>
        </w:rPr>
        <w:t xml:space="preserve"> </w:t>
      </w:r>
      <w:r w:rsidRPr="00F168EB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EA7461" w14:textId="77777777" w:rsidR="00F168EB" w:rsidRPr="00F168EB" w:rsidRDefault="00F168EB" w:rsidP="00250C7B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7ACF6D54" w14:textId="1498A979" w:rsidR="00CD031C" w:rsidRPr="00250C7B" w:rsidRDefault="008647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Justifier que, pour tout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</w:t>
      </w:r>
      <w:r w:rsidR="00406BDB" w:rsidRPr="007F48F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</w:t>
      </w:r>
      <w:r w:rsidR="00406BDB" w:rsidRPr="007F48F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06BDB" w:rsidRPr="007F48F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0,85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</w:t>
      </w:r>
      <w:r w:rsidR="00406BDB" w:rsidRPr="007F48F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06BDB" w:rsidRPr="007F48F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+ 45</w:t>
      </w:r>
      <w:r w:rsidR="00406BDB" w:rsidRPr="00250C7B">
        <w:rPr>
          <w:rFonts w:ascii="Times New Roman" w:hAnsi="Times New Roman" w:cs="Times New Roman"/>
          <w:sz w:val="24"/>
          <w:szCs w:val="24"/>
        </w:rPr>
        <w:t>.</w:t>
      </w:r>
    </w:p>
    <w:p w14:paraId="103C8D00" w14:textId="4BEE606E" w:rsidR="00406BDB" w:rsidRPr="00250C7B" w:rsidRDefault="008647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6BDB" w:rsidRPr="00250C7B">
        <w:rPr>
          <w:rFonts w:ascii="Times New Roman" w:hAnsi="Times New Roman" w:cs="Times New Roman"/>
          <w:sz w:val="24"/>
          <w:szCs w:val="24"/>
        </w:rPr>
        <w:t>/ Démontrer</w:t>
      </w:r>
      <w:r w:rsidR="00CD031C">
        <w:rPr>
          <w:rFonts w:ascii="Times New Roman" w:hAnsi="Times New Roman" w:cs="Times New Roman"/>
          <w:sz w:val="24"/>
          <w:szCs w:val="24"/>
        </w:rPr>
        <w:t>,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par un raisonnement par récurrence</w:t>
      </w:r>
      <w:r w:rsidR="00CD031C">
        <w:rPr>
          <w:rFonts w:ascii="Times New Roman" w:hAnsi="Times New Roman" w:cs="Times New Roman"/>
          <w:sz w:val="24"/>
          <w:szCs w:val="24"/>
        </w:rPr>
        <w:t>,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que pour tout entier naturel 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, 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Cmath" w:hAnsi="Cmath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Cmath" w:hAnsi="Cmath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0,85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300</w:t>
      </w:r>
      <w:r w:rsidR="00406BDB" w:rsidRPr="00250C7B">
        <w:rPr>
          <w:rFonts w:ascii="Times New Roman" w:hAnsi="Times New Roman" w:cs="Times New Roman"/>
          <w:sz w:val="24"/>
          <w:szCs w:val="24"/>
        </w:rPr>
        <w:t>.</w:t>
      </w:r>
    </w:p>
    <w:p w14:paraId="26429410" w14:textId="77777777" w:rsidR="00CD031C" w:rsidRPr="00F168EB" w:rsidRDefault="00CD031C" w:rsidP="00250C7B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7DF9EF05" w14:textId="310AE604" w:rsidR="00406BDB" w:rsidRPr="00F168EB" w:rsidRDefault="00406BDB" w:rsidP="00250C7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6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Pour la suite de l’exercice, on utilisera </w:t>
      </w:r>
      <w:r w:rsidR="00F16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</w:t>
      </w:r>
      <w:r w:rsidRPr="00F16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forme explicite</w:t>
      </w:r>
      <w:r w:rsidR="00F16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démontrée à la question 2</w:t>
      </w:r>
      <w:r w:rsidRPr="00F16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F4C3E15" w14:textId="77777777" w:rsidR="00CD031C" w:rsidRPr="00F168EB" w:rsidRDefault="00CD031C" w:rsidP="00250C7B">
      <w:pPr>
        <w:jc w:val="both"/>
        <w:rPr>
          <w:rFonts w:ascii="Times New Roman" w:hAnsi="Times New Roman" w:cs="Times New Roman"/>
          <w:i/>
          <w:iCs/>
          <w:sz w:val="8"/>
          <w:szCs w:val="8"/>
        </w:rPr>
      </w:pPr>
    </w:p>
    <w:p w14:paraId="39055AF2" w14:textId="20A8CAAD" w:rsidR="00406BDB" w:rsidRDefault="00F168E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Dém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ontrer </w:t>
      </w:r>
      <w:proofErr w:type="gramStart"/>
      <w:r w:rsidR="00406BDB" w:rsidRPr="00250C7B">
        <w:rPr>
          <w:rFonts w:ascii="Times New Roman" w:hAnsi="Times New Roman" w:cs="Times New Roman"/>
          <w:sz w:val="24"/>
          <w:szCs w:val="24"/>
        </w:rPr>
        <w:t xml:space="preserve">que 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gramEnd"/>
      <w:r w:rsidR="00406BDB" w:rsidRPr="00250C7B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– 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×</w:t>
      </w:r>
      <w:r>
        <w:rPr>
          <w:rFonts w:ascii="Times New Roman" w:hAnsi="Times New Roman" w:cs="Times New Roman"/>
          <w:sz w:val="24"/>
          <w:szCs w:val="24"/>
        </w:rPr>
        <w:t xml:space="preserve"> 0,85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 xml:space="preserve"> </w:t>
      </w:r>
      <w:r w:rsidR="00CD031C" w:rsidRPr="00250C7B">
        <w:rPr>
          <w:rFonts w:ascii="Times New Roman" w:hAnsi="Times New Roman" w:cs="Times New Roman"/>
          <w:sz w:val="24"/>
          <w:szCs w:val="24"/>
        </w:rPr>
        <w:t xml:space="preserve">pour tout </w:t>
      </w:r>
      <w:r w:rsidR="00CD031C" w:rsidRPr="007F48F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CD031C" w:rsidRPr="00250C7B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="00CD03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6BDB" w:rsidRPr="00250C7B">
        <w:rPr>
          <w:rFonts w:ascii="Times New Roman" w:hAnsi="Times New Roman" w:cs="Times New Roman"/>
          <w:sz w:val="24"/>
          <w:szCs w:val="24"/>
        </w:rPr>
        <w:t>et en déduire le sens de variation de la suite (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>).</w:t>
      </w:r>
    </w:p>
    <w:p w14:paraId="1D7ED0F4" w14:textId="506382AB" w:rsidR="00406BDB" w:rsidRPr="00250C7B" w:rsidRDefault="00F168E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6BDB" w:rsidRPr="00250C7B">
        <w:rPr>
          <w:rFonts w:ascii="Times New Roman" w:hAnsi="Times New Roman" w:cs="Times New Roman"/>
          <w:sz w:val="24"/>
          <w:szCs w:val="24"/>
        </w:rPr>
        <w:t>/ Déterminer la limite de la suite (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06BDB"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="00406BDB" w:rsidRPr="00250C7B">
        <w:rPr>
          <w:rFonts w:ascii="Times New Roman" w:hAnsi="Times New Roman" w:cs="Times New Roman"/>
          <w:sz w:val="24"/>
          <w:szCs w:val="24"/>
        </w:rPr>
        <w:t>).</w:t>
      </w:r>
    </w:p>
    <w:p w14:paraId="6439AA60" w14:textId="44419235" w:rsidR="00406BDB" w:rsidRPr="00250C7B" w:rsidRDefault="00F168E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Interpréter les résultats des questions 3 et 4 dans le contexte de l’exercice.</w:t>
      </w:r>
    </w:p>
    <w:p w14:paraId="577CDC19" w14:textId="155D5382" w:rsidR="00C73768" w:rsidRPr="00CD031C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D031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Exercice 3 :</w:t>
      </w:r>
      <w:r w:rsidR="00CD031C">
        <w:rPr>
          <w:rFonts w:ascii="Times New Roman" w:hAnsi="Times New Roman" w:cs="Times New Roman"/>
          <w:sz w:val="24"/>
          <w:szCs w:val="24"/>
        </w:rPr>
        <w:t xml:space="preserve"> (</w:t>
      </w:r>
      <w:r w:rsidR="00954C9C">
        <w:rPr>
          <w:rFonts w:ascii="Times New Roman" w:hAnsi="Times New Roman" w:cs="Times New Roman"/>
          <w:sz w:val="24"/>
          <w:szCs w:val="24"/>
        </w:rPr>
        <w:t>7,5</w:t>
      </w:r>
      <w:r w:rsidR="00CD031C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5E67FDB5" w14:textId="77777777" w:rsidR="00CD031C" w:rsidRPr="00CD031C" w:rsidRDefault="00CD031C" w:rsidP="00250C7B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090B1AF6" w14:textId="5B3EF8B4" w:rsidR="00406BDB" w:rsidRPr="00250C7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Un</w:t>
      </w:r>
      <w:r w:rsidR="00BB1EEB">
        <w:rPr>
          <w:rFonts w:ascii="Times New Roman" w:hAnsi="Times New Roman" w:cs="Times New Roman"/>
          <w:sz w:val="24"/>
          <w:szCs w:val="24"/>
        </w:rPr>
        <w:t>e</w:t>
      </w:r>
      <w:r w:rsidRPr="00250C7B">
        <w:rPr>
          <w:rFonts w:ascii="Times New Roman" w:hAnsi="Times New Roman" w:cs="Times New Roman"/>
          <w:sz w:val="24"/>
          <w:szCs w:val="24"/>
        </w:rPr>
        <w:t xml:space="preserve"> biologiste désire étudier l’évolution de la population de singes sur une ile.</w:t>
      </w:r>
    </w:p>
    <w:p w14:paraId="3FA7E33C" w14:textId="0DD31198" w:rsidR="00406BDB" w:rsidRPr="00250C7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En 2020, elle estime qu’il y a 1000 singes sur l’ile.</w:t>
      </w:r>
    </w:p>
    <w:p w14:paraId="7556A1EC" w14:textId="23A36AB2" w:rsidR="00195776" w:rsidRPr="00250C7B" w:rsidRDefault="00195776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Les ressources naturelles de l’ile ne permettent pas d’accueillir plus de 4000 singes.</w:t>
      </w:r>
    </w:p>
    <w:p w14:paraId="56FD2C52" w14:textId="77777777" w:rsidR="00195776" w:rsidRPr="00CD031C" w:rsidRDefault="00195776" w:rsidP="00250C7B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5F54A22D" w14:textId="42CD96F5" w:rsidR="00406BDB" w:rsidRDefault="00406BDB" w:rsidP="00CD03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31C">
        <w:rPr>
          <w:rFonts w:ascii="Times New Roman" w:hAnsi="Times New Roman" w:cs="Times New Roman"/>
          <w:b/>
          <w:bCs/>
          <w:sz w:val="24"/>
          <w:szCs w:val="24"/>
          <w:u w:val="single"/>
        </w:rPr>
        <w:t>Partie A</w:t>
      </w:r>
      <w:r w:rsidR="00CD031C" w:rsidRPr="00CD031C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="00CD031C" w:rsidRPr="00CD0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31C">
        <w:rPr>
          <w:rFonts w:ascii="Times New Roman" w:hAnsi="Times New Roman" w:cs="Times New Roman"/>
          <w:b/>
          <w:bCs/>
          <w:sz w:val="24"/>
          <w:szCs w:val="24"/>
        </w:rPr>
        <w:t>Etude d’un premier modèle.</w:t>
      </w:r>
    </w:p>
    <w:p w14:paraId="6424FD4F" w14:textId="77777777" w:rsidR="00CD031C" w:rsidRPr="00CD031C" w:rsidRDefault="00CD031C" w:rsidP="00CD031C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51ADE20D" w14:textId="77777777" w:rsidR="00CD031C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La biologiste suppose que la population de singes augmente de 4 % chaque année. </w:t>
      </w:r>
    </w:p>
    <w:p w14:paraId="11D3BB6B" w14:textId="16C5F673" w:rsidR="00406BD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On note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0C7B">
        <w:rPr>
          <w:rFonts w:ascii="Times New Roman" w:hAnsi="Times New Roman" w:cs="Times New Roman"/>
          <w:sz w:val="24"/>
          <w:szCs w:val="24"/>
        </w:rPr>
        <w:t xml:space="preserve">le nombre de singes </w:t>
      </w:r>
      <w:r w:rsidRPr="00CD031C">
        <w:rPr>
          <w:rFonts w:ascii="Times New Roman" w:hAnsi="Times New Roman" w:cs="Times New Roman"/>
          <w:b/>
          <w:bCs/>
          <w:sz w:val="24"/>
          <w:szCs w:val="24"/>
          <w:u w:val="single"/>
        </w:rPr>
        <w:t>en milliers</w:t>
      </w:r>
      <w:r w:rsidRPr="00250C7B">
        <w:rPr>
          <w:rFonts w:ascii="Times New Roman" w:hAnsi="Times New Roman" w:cs="Times New Roman"/>
          <w:sz w:val="24"/>
          <w:szCs w:val="24"/>
        </w:rPr>
        <w:t xml:space="preserve"> sur l’ile en 2020 +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>.</w:t>
      </w:r>
    </w:p>
    <w:p w14:paraId="438C5891" w14:textId="77777777" w:rsidR="00CD031C" w:rsidRPr="00CD031C" w:rsidRDefault="00CD031C" w:rsidP="00250C7B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375085CF" w14:textId="4C3A0A66" w:rsidR="00195776" w:rsidRPr="00250C7B" w:rsidRDefault="00195776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1/ Exprimer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250C7B">
        <w:rPr>
          <w:rFonts w:ascii="Times New Roman" w:hAnsi="Times New Roman" w:cs="Times New Roman"/>
          <w:sz w:val="24"/>
          <w:szCs w:val="24"/>
        </w:rPr>
        <w:t xml:space="preserve"> en fonction </w:t>
      </w:r>
      <w:proofErr w:type="gramStart"/>
      <w:r w:rsidRPr="00250C7B">
        <w:rPr>
          <w:rFonts w:ascii="Times New Roman" w:hAnsi="Times New Roman" w:cs="Times New Roman"/>
          <w:sz w:val="24"/>
          <w:szCs w:val="24"/>
        </w:rPr>
        <w:t xml:space="preserve">de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gramEnd"/>
      <w:r w:rsidRPr="00250C7B">
        <w:rPr>
          <w:rFonts w:ascii="Times New Roman" w:hAnsi="Times New Roman" w:cs="Times New Roman"/>
          <w:sz w:val="24"/>
          <w:szCs w:val="24"/>
        </w:rPr>
        <w:t>.</w:t>
      </w:r>
    </w:p>
    <w:p w14:paraId="69ADC80A" w14:textId="73494B3A" w:rsidR="00195776" w:rsidRPr="00250C7B" w:rsidRDefault="00195776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2/ Préciser la nature de la suite (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 xml:space="preserve">) puis exprimer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 xml:space="preserve"> en fonction de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>.</w:t>
      </w:r>
    </w:p>
    <w:p w14:paraId="5DD7F84A" w14:textId="5A2B66CB" w:rsidR="00195776" w:rsidRPr="00250C7B" w:rsidRDefault="00195776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3/ Déterminer la limite de la suite (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>).</w:t>
      </w:r>
    </w:p>
    <w:p w14:paraId="4E136DCF" w14:textId="2E347EF2" w:rsidR="00195776" w:rsidRDefault="00195776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4/ </w:t>
      </w:r>
      <w:r w:rsidR="00CD031C">
        <w:rPr>
          <w:rFonts w:ascii="Times New Roman" w:hAnsi="Times New Roman" w:cs="Times New Roman"/>
          <w:sz w:val="24"/>
          <w:szCs w:val="24"/>
        </w:rPr>
        <w:t>Ce modèle vous parait-il convenir à la situation réelle de la population de singes sur l’ile ? Justifier.</w:t>
      </w:r>
    </w:p>
    <w:p w14:paraId="2EF6C9E8" w14:textId="77777777" w:rsidR="00CD031C" w:rsidRPr="00250C7B" w:rsidRDefault="00CD031C" w:rsidP="00250C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A75F9" w14:textId="09A54F27" w:rsidR="00195776" w:rsidRPr="00CD031C" w:rsidRDefault="00195776" w:rsidP="00CD03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31C">
        <w:rPr>
          <w:rFonts w:ascii="Times New Roman" w:hAnsi="Times New Roman" w:cs="Times New Roman"/>
          <w:b/>
          <w:bCs/>
          <w:sz w:val="24"/>
          <w:szCs w:val="24"/>
          <w:u w:val="single"/>
        </w:rPr>
        <w:t>Partie B</w:t>
      </w:r>
      <w:r w:rsidR="00CD031C" w:rsidRPr="00CD031C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="00CD0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31C">
        <w:rPr>
          <w:rFonts w:ascii="Times New Roman" w:hAnsi="Times New Roman" w:cs="Times New Roman"/>
          <w:b/>
          <w:bCs/>
          <w:sz w:val="24"/>
          <w:szCs w:val="24"/>
        </w:rPr>
        <w:t>Etude d’un second modèle</w:t>
      </w:r>
    </w:p>
    <w:p w14:paraId="42F516D8" w14:textId="77777777" w:rsidR="00CD031C" w:rsidRPr="00CD031C" w:rsidRDefault="00CD031C" w:rsidP="00250C7B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62775EB1" w14:textId="0B372A4F" w:rsidR="00195776" w:rsidRPr="00250C7B" w:rsidRDefault="00195776" w:rsidP="00250C7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L</w:t>
      </w:r>
      <w:r w:rsidR="00BB1EEB">
        <w:rPr>
          <w:rFonts w:ascii="Times New Roman" w:hAnsi="Times New Roman" w:cs="Times New Roman"/>
          <w:sz w:val="24"/>
          <w:szCs w:val="24"/>
        </w:rPr>
        <w:t>a</w:t>
      </w:r>
      <w:r w:rsidRPr="00250C7B">
        <w:rPr>
          <w:rFonts w:ascii="Times New Roman" w:hAnsi="Times New Roman" w:cs="Times New Roman"/>
          <w:sz w:val="24"/>
          <w:szCs w:val="24"/>
        </w:rPr>
        <w:t xml:space="preserve"> biologiste </w:t>
      </w:r>
      <w:r w:rsidR="00CD031C">
        <w:rPr>
          <w:rFonts w:ascii="Times New Roman" w:hAnsi="Times New Roman" w:cs="Times New Roman"/>
          <w:sz w:val="24"/>
          <w:szCs w:val="24"/>
        </w:rPr>
        <w:t>reçoit l’aide d’un mathématicien qui modélise</w:t>
      </w:r>
      <w:r w:rsidRPr="00250C7B">
        <w:rPr>
          <w:rFonts w:ascii="Times New Roman" w:hAnsi="Times New Roman" w:cs="Times New Roman"/>
          <w:sz w:val="24"/>
          <w:szCs w:val="24"/>
        </w:rPr>
        <w:t xml:space="preserve"> la population de singes </w:t>
      </w:r>
      <w:r w:rsidR="00CD031C">
        <w:rPr>
          <w:rFonts w:ascii="Times New Roman" w:hAnsi="Times New Roman" w:cs="Times New Roman"/>
          <w:sz w:val="24"/>
          <w:szCs w:val="24"/>
        </w:rPr>
        <w:t xml:space="preserve">(en </w:t>
      </w:r>
      <w:r w:rsidR="00CD031C" w:rsidRPr="00954C9C">
        <w:rPr>
          <w:rFonts w:ascii="Times New Roman" w:hAnsi="Times New Roman" w:cs="Times New Roman"/>
          <w:b/>
          <w:bCs/>
          <w:sz w:val="24"/>
          <w:szCs w:val="24"/>
          <w:u w:val="single"/>
        </w:rPr>
        <w:t>milliers</w:t>
      </w:r>
      <w:r w:rsidR="00CD031C" w:rsidRPr="00954C9C">
        <w:rPr>
          <w:rFonts w:ascii="Times New Roman" w:hAnsi="Times New Roman" w:cs="Times New Roman"/>
          <w:sz w:val="24"/>
          <w:szCs w:val="24"/>
        </w:rPr>
        <w:t xml:space="preserve"> </w:t>
      </w:r>
      <w:r w:rsidR="00CD031C">
        <w:rPr>
          <w:rFonts w:ascii="Times New Roman" w:hAnsi="Times New Roman" w:cs="Times New Roman"/>
          <w:sz w:val="24"/>
          <w:szCs w:val="24"/>
        </w:rPr>
        <w:t xml:space="preserve">d’individus) </w:t>
      </w:r>
      <w:r w:rsidRPr="00250C7B">
        <w:rPr>
          <w:rFonts w:ascii="Times New Roman" w:hAnsi="Times New Roman" w:cs="Times New Roman"/>
          <w:sz w:val="24"/>
          <w:szCs w:val="24"/>
        </w:rPr>
        <w:t>par la suite (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 xml:space="preserve">) définie par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50C7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50C7B">
        <w:rPr>
          <w:rFonts w:ascii="Times New Roman" w:hAnsi="Times New Roman" w:cs="Times New Roman"/>
          <w:sz w:val="24"/>
          <w:szCs w:val="24"/>
        </w:rPr>
        <w:t xml:space="preserve"> = 1 et 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250C7B">
        <w:rPr>
          <w:rFonts w:ascii="Times New Roman" w:hAnsi="Times New Roman" w:cs="Times New Roman"/>
          <w:sz w:val="24"/>
          <w:szCs w:val="24"/>
        </w:rPr>
        <w:t xml:space="preserve"> = − 0,025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+ 1,1 </w:t>
      </w:r>
      <w:r w:rsidRPr="00CD031C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CD031C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ACF7C97" w14:textId="0EDF7A67" w:rsidR="00195776" w:rsidRPr="00250C7B" w:rsidRDefault="00195776" w:rsidP="00250C7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Soit </w:t>
      </w:r>
      <w:r w:rsidRPr="00250C7B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la fonction définie sur </w:t>
      </w:r>
      <w:r w:rsidR="00D370FA">
        <w:rPr>
          <w:rFonts w:ascii="Times New Roman" w:eastAsiaTheme="minorEastAsia" w:hAnsi="Times New Roman" w:cs="Times New Roman"/>
          <w:sz w:val="24"/>
          <w:szCs w:val="24"/>
        </w:rPr>
        <w:t xml:space="preserve">[1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</m:t>
        </m:r>
      </m:oMath>
      <w:r w:rsidR="00D370FA"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w:r w:rsidRPr="00CD031C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CD031C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) = − 0,025 </w:t>
      </w:r>
      <w:r w:rsidRPr="00250C7B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250C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+ 1,1 </w:t>
      </w:r>
      <w:r w:rsidRPr="00250C7B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7EA4BDF" w14:textId="1E81158A" w:rsidR="00195776" w:rsidRDefault="00195776" w:rsidP="00250C7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On remarque </w:t>
      </w:r>
      <w:r w:rsidR="00D370FA">
        <w:rPr>
          <w:rFonts w:ascii="Times New Roman" w:eastAsiaTheme="minorEastAsia" w:hAnsi="Times New Roman" w:cs="Times New Roman"/>
          <w:sz w:val="24"/>
          <w:szCs w:val="24"/>
        </w:rPr>
        <w:t xml:space="preserve">alors 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que </w:t>
      </w:r>
      <w:r w:rsidR="00D370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250C7B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+1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250C7B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370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250C7B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14:paraId="3B922839" w14:textId="77777777" w:rsidR="00CD031C" w:rsidRPr="00CD031C" w:rsidRDefault="00CD031C" w:rsidP="00250C7B">
      <w:pPr>
        <w:jc w:val="both"/>
        <w:rPr>
          <w:rFonts w:ascii="Times New Roman" w:eastAsiaTheme="minorEastAsia" w:hAnsi="Times New Roman" w:cs="Times New Roman"/>
          <w:sz w:val="8"/>
          <w:szCs w:val="8"/>
        </w:rPr>
      </w:pPr>
    </w:p>
    <w:p w14:paraId="471EF4DD" w14:textId="5401AF95" w:rsidR="00195776" w:rsidRPr="00250C7B" w:rsidRDefault="00195776" w:rsidP="00250C7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1/ Démontrer que la fonction </w:t>
      </w:r>
      <w:r w:rsidRPr="00250C7B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est strictement croissante sur l’intervalle [</w:t>
      </w:r>
      <w:r w:rsidR="00D370FA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 ;</w:t>
      </w:r>
      <w:r w:rsidR="00CD03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70FA">
        <w:rPr>
          <w:rFonts w:ascii="Times New Roman" w:eastAsiaTheme="minorEastAsia" w:hAnsi="Times New Roman" w:cs="Times New Roman"/>
          <w:sz w:val="24"/>
          <w:szCs w:val="24"/>
        </w:rPr>
        <w:t>22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].</w:t>
      </w:r>
    </w:p>
    <w:p w14:paraId="7E3A74E6" w14:textId="7F8F7612" w:rsidR="00195776" w:rsidRPr="00250C7B" w:rsidRDefault="00195776" w:rsidP="00250C7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0C7B">
        <w:rPr>
          <w:rFonts w:ascii="Times New Roman" w:eastAsiaTheme="minorEastAsia" w:hAnsi="Times New Roman" w:cs="Times New Roman"/>
          <w:sz w:val="24"/>
          <w:szCs w:val="24"/>
        </w:rPr>
        <w:t>2/ Démontrer</w:t>
      </w:r>
      <w:r w:rsidR="00CD031C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w:r w:rsidR="00CD031C">
        <w:rPr>
          <w:rFonts w:ascii="Times New Roman" w:eastAsiaTheme="minorEastAsia" w:hAnsi="Times New Roman" w:cs="Times New Roman"/>
          <w:sz w:val="24"/>
          <w:szCs w:val="24"/>
        </w:rPr>
        <w:t xml:space="preserve">un raisonnement par 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>récurrence</w:t>
      </w:r>
      <w:r w:rsidR="00CD031C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que pour tout entier naturel </w:t>
      </w:r>
      <w:r w:rsidRPr="00CD031C">
        <w:rPr>
          <w:rFonts w:ascii="Times New Roman" w:eastAsiaTheme="minorEastAsia" w:hAnsi="Times New Roman" w:cs="Times New Roman"/>
          <w:i/>
          <w:iCs/>
          <w:sz w:val="24"/>
          <w:szCs w:val="24"/>
        </w:rPr>
        <w:t>n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54C9C">
        <w:rPr>
          <w:rFonts w:ascii="Times New Roman" w:eastAsiaTheme="minorEastAsia" w:hAnsi="Times New Roman" w:cs="Times New Roman"/>
          <w:sz w:val="24"/>
          <w:szCs w:val="24"/>
        </w:rPr>
        <w:t xml:space="preserve">on a </w:t>
      </w:r>
      <w:r w:rsidR="00D370FA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≤ </w:t>
      </w:r>
      <w:r w:rsidR="00CD031C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CD031C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≤ </w:t>
      </w:r>
      <w:r w:rsidR="00CD031C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CD031C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+1</w:t>
      </w:r>
      <w:r w:rsidRPr="00250C7B">
        <w:rPr>
          <w:rFonts w:ascii="Times New Roman" w:eastAsiaTheme="minorEastAsia" w:hAnsi="Times New Roman" w:cs="Times New Roman"/>
          <w:sz w:val="24"/>
          <w:szCs w:val="24"/>
        </w:rPr>
        <w:t xml:space="preserve"> ≤ 4.</w:t>
      </w:r>
    </w:p>
    <w:p w14:paraId="406D74AF" w14:textId="77777777" w:rsidR="00615D83" w:rsidRPr="00250C7B" w:rsidRDefault="00195776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3/ En déduire la convergence de la suite (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>)</w:t>
      </w:r>
      <w:r w:rsidR="00615D83" w:rsidRPr="00250C7B">
        <w:rPr>
          <w:rFonts w:ascii="Times New Roman" w:hAnsi="Times New Roman" w:cs="Times New Roman"/>
          <w:sz w:val="24"/>
          <w:szCs w:val="24"/>
        </w:rPr>
        <w:t>.</w:t>
      </w:r>
    </w:p>
    <w:p w14:paraId="25FD9A29" w14:textId="3DB193AA" w:rsidR="00CD031C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4/ Soit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Pr="00250C7B">
        <w:rPr>
          <w:rFonts w:ascii="Times New Roman" w:hAnsi="Times New Roman" w:cs="Times New Roman"/>
          <w:sz w:val="24"/>
          <w:szCs w:val="24"/>
        </w:rPr>
        <w:t xml:space="preserve"> la limite de la suite (</w:t>
      </w:r>
      <w:r w:rsidRPr="00CD031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D03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250C7B">
        <w:rPr>
          <w:rFonts w:ascii="Times New Roman" w:hAnsi="Times New Roman" w:cs="Times New Roman"/>
          <w:sz w:val="24"/>
          <w:szCs w:val="24"/>
        </w:rPr>
        <w:t xml:space="preserve">). On admet que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="00954C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50C7B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CD031C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250C7B">
        <w:rPr>
          <w:rFonts w:ascii="Times New Roman" w:hAnsi="Times New Roman" w:cs="Times New Roman"/>
          <w:sz w:val="24"/>
          <w:szCs w:val="24"/>
        </w:rPr>
        <w:t>(</w:t>
      </w:r>
      <w:proofErr w:type="gramEnd"/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Pr="00250C7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EC5E48" w14:textId="05DFDC74" w:rsidR="00266F1D" w:rsidRPr="00250C7B" w:rsidRDefault="00CD031C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615D83" w:rsidRPr="00250C7B">
        <w:rPr>
          <w:rFonts w:ascii="Times New Roman" w:hAnsi="Times New Roman" w:cs="Times New Roman"/>
          <w:sz w:val="24"/>
          <w:szCs w:val="24"/>
        </w:rPr>
        <w:t xml:space="preserve">Déterminer la valeur de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="00615D83" w:rsidRPr="00250C7B">
        <w:rPr>
          <w:rFonts w:ascii="Times New Roman" w:hAnsi="Times New Roman" w:cs="Times New Roman"/>
          <w:sz w:val="24"/>
          <w:szCs w:val="24"/>
        </w:rPr>
        <w:t>.</w:t>
      </w:r>
    </w:p>
    <w:p w14:paraId="06976CF8" w14:textId="4242DAE5" w:rsidR="00615D83" w:rsidRPr="00250C7B" w:rsidRDefault="00CD031C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615D83" w:rsidRPr="00250C7B">
        <w:rPr>
          <w:rFonts w:ascii="Times New Roman" w:hAnsi="Times New Roman" w:cs="Times New Roman"/>
          <w:sz w:val="24"/>
          <w:szCs w:val="24"/>
        </w:rPr>
        <w:t>/ Interpréter cette limite dans le contexte de l’énoncé.</w:t>
      </w:r>
    </w:p>
    <w:p w14:paraId="32A69148" w14:textId="26F7BBF4" w:rsidR="00615D83" w:rsidRPr="00250C7B" w:rsidRDefault="00A667BD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23BBD" wp14:editId="5826745F">
                <wp:simplePos x="0" y="0"/>
                <wp:positionH relativeFrom="column">
                  <wp:posOffset>-68319</wp:posOffset>
                </wp:positionH>
                <wp:positionV relativeFrom="paragraph">
                  <wp:posOffset>450850</wp:posOffset>
                </wp:positionV>
                <wp:extent cx="2119257" cy="2033195"/>
                <wp:effectExtent l="0" t="0" r="1460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257" cy="2033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FCA93E" id="Rectangle 18" o:spid="_x0000_s1026" style="position:absolute;margin-left:-5.4pt;margin-top:35.5pt;width:166.85pt;height:16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3hOlQIAAIcFAAAOAAAAZHJzL2Uyb0RvYy54bWysVFFP2zAQfp+0/2D5fSQpdE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DW+Hb6U&#10;Zh2+0ROyxvRaCYJ3SFBvXIl6z2Zlh5PDbch2J20X/pgH2UVS9xOpYucJx8tZUVzO5ueUcJTN8tPT&#10;4nIeULODubHOfxPQkbCpqEX/kUy2vXc+qY4qwZuGu1YpvGel0mF1oNo63MVDKB1xoyzZMnx0vysG&#10;b0da6DtYZiGzlEvc+b0SCfVJSCQlRB8DieV4wGScC+2LJGpYLZKreY7f6GyMIiaqNAIGZIlBTtgD&#10;wKiZQEbslPagH0xFrObJOP9bYMl4soieQfvJuGs12I8AFGY1eE76I0mJmsDSG9R7LBkLqZec4Xct&#10;Pts9c37FLDYPthkOBP+Ii1TQVxSGHSUN2F8f3Qd9rGmUUtJjM1bU/dwwKyhR3zVW+2Vxdha6Nx7O&#10;5uczPNhjyduxRG+6G8CnL3D0GB63Qd+rcSstdK84N5bBK4qY5ui7otzb8XDj05DAycPFchnVsGMN&#10;8/f62fAAHlgNZfmye2XWDLXrsewfYGxcVr4r4aQbLDUsNx5kG+v7wOvAN3Z7LJxhMoVxcnyOWof5&#10;ufgNAAD//wMAUEsDBBQABgAIAAAAIQAJ8Ddc4QAAAAoBAAAPAAAAZHJzL2Rvd25yZXYueG1sTI/B&#10;TsMwEETvSPyDtUhcqtZxkICGOBUCgXpASBR66G0Tmzg0tqN424a/ZznBbVYzmn1Tribfi6MdUxeD&#10;BrXIQNjQRNOFVsPH+9P8FkQiDAb7GKyGb5tgVZ2flViYeApv9rihVnBJSAVqcERDIWVqnPWYFnGw&#10;gb3POHokPsdWmhFPXO57mWfZtfTYBf7gcLAPzjb7zcFr2K0nar/UM73scbadrV3dvD7WWl9eTPd3&#10;IMhO9BeGX3xGh4qZ6ngIJolew1xljE4abhRv4sBVni9B1CyWKgdZlfL/hOoHAAD//wMAUEsBAi0A&#10;FAAGAAgAAAAhALaDOJL+AAAA4QEAABMAAAAAAAAAAAAAAAAAAAAAAFtDb250ZW50X1R5cGVzXS54&#10;bWxQSwECLQAUAAYACAAAACEAOP0h/9YAAACUAQAACwAAAAAAAAAAAAAAAAAvAQAAX3JlbHMvLnJl&#10;bHNQSwECLQAUAAYACAAAACEA73N4TpUCAACHBQAADgAAAAAAAAAAAAAAAAAuAgAAZHJzL2Uyb0Rv&#10;Yy54bWxQSwECLQAUAAYACAAAACEACfA3XOEAAAAKAQAADwAAAAAAAAAAAAAAAADvBAAAZHJzL2Rv&#10;d25yZXYueG1sUEsFBgAAAAAEAAQA8wAAAP0FAAAAAA==&#10;" filled="f" strokecolor="black [3213]" strokeweight="1pt"/>
            </w:pict>
          </mc:Fallback>
        </mc:AlternateContent>
      </w:r>
      <w:r w:rsidR="00CD031C">
        <w:rPr>
          <w:rFonts w:ascii="Times New Roman" w:hAnsi="Times New Roman" w:cs="Times New Roman"/>
          <w:sz w:val="24"/>
          <w:szCs w:val="24"/>
        </w:rPr>
        <w:t>5</w:t>
      </w:r>
      <w:r w:rsidR="00615D83" w:rsidRPr="00250C7B">
        <w:rPr>
          <w:rFonts w:ascii="Times New Roman" w:hAnsi="Times New Roman" w:cs="Times New Roman"/>
          <w:sz w:val="24"/>
          <w:szCs w:val="24"/>
        </w:rPr>
        <w:t>/ On souhaite déterminer le nombre d’années au bout duquel la population de singes dépassera les 3000 individus.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D83" w:rsidRPr="00250C7B">
        <w:rPr>
          <w:rFonts w:ascii="Times New Roman" w:hAnsi="Times New Roman" w:cs="Times New Roman"/>
          <w:sz w:val="24"/>
          <w:szCs w:val="24"/>
        </w:rPr>
        <w:t xml:space="preserve">Compléter </w:t>
      </w:r>
      <w:r w:rsidRPr="00A667BD">
        <w:rPr>
          <w:rFonts w:ascii="Times New Roman" w:hAnsi="Times New Roman" w:cs="Times New Roman"/>
          <w:b/>
          <w:bCs/>
          <w:sz w:val="24"/>
          <w:szCs w:val="24"/>
          <w:u w:val="single"/>
        </w:rPr>
        <w:t>sur l’énoncé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D83" w:rsidRPr="00250C7B">
        <w:rPr>
          <w:rFonts w:ascii="Times New Roman" w:hAnsi="Times New Roman" w:cs="Times New Roman"/>
          <w:sz w:val="24"/>
          <w:szCs w:val="24"/>
        </w:rPr>
        <w:t>la fonction ci-dessous en Python pour qu’elle réponde au problème.</w:t>
      </w:r>
    </w:p>
    <w:p w14:paraId="3A616F22" w14:textId="73ADAF25" w:rsidR="00615D83" w:rsidRPr="00250C7B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C7B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250C7B">
        <w:rPr>
          <w:rFonts w:ascii="Times New Roman" w:hAnsi="Times New Roman" w:cs="Times New Roman"/>
          <w:sz w:val="24"/>
          <w:szCs w:val="24"/>
        </w:rPr>
        <w:t xml:space="preserve"> pop() :</w:t>
      </w:r>
    </w:p>
    <w:p w14:paraId="44CABDB4" w14:textId="507A1397" w:rsidR="00615D83" w:rsidRPr="00250C7B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  </w:t>
      </w:r>
      <w:r w:rsidR="00A667BD">
        <w:rPr>
          <w:rFonts w:ascii="Times New Roman" w:hAnsi="Times New Roman" w:cs="Times New Roman"/>
          <w:sz w:val="24"/>
          <w:szCs w:val="24"/>
        </w:rPr>
        <w:t xml:space="preserve">  </w:t>
      </w:r>
      <w:r w:rsidRPr="00250C7B">
        <w:rPr>
          <w:rFonts w:ascii="Times New Roman" w:hAnsi="Times New Roman" w:cs="Times New Roman"/>
          <w:sz w:val="24"/>
          <w:szCs w:val="24"/>
        </w:rPr>
        <w:t>N = …</w:t>
      </w:r>
    </w:p>
    <w:p w14:paraId="79876D6A" w14:textId="379C601F" w:rsidR="00615D83" w:rsidRPr="00250C7B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  </w:t>
      </w:r>
      <w:r w:rsidR="00A667BD">
        <w:rPr>
          <w:rFonts w:ascii="Times New Roman" w:hAnsi="Times New Roman" w:cs="Times New Roman"/>
          <w:sz w:val="24"/>
          <w:szCs w:val="24"/>
        </w:rPr>
        <w:t xml:space="preserve">  </w:t>
      </w:r>
      <w:r w:rsidRPr="00250C7B">
        <w:rPr>
          <w:rFonts w:ascii="Times New Roman" w:hAnsi="Times New Roman" w:cs="Times New Roman"/>
          <w:sz w:val="24"/>
          <w:szCs w:val="24"/>
        </w:rPr>
        <w:t>V = …</w:t>
      </w:r>
    </w:p>
    <w:p w14:paraId="30FB03FB" w14:textId="6587F15A" w:rsidR="00615D83" w:rsidRPr="00250C7B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  </w:t>
      </w:r>
      <w:r w:rsidR="00A667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0C7B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250C7B">
        <w:rPr>
          <w:rFonts w:ascii="Times New Roman" w:hAnsi="Times New Roman" w:cs="Times New Roman"/>
          <w:sz w:val="24"/>
          <w:szCs w:val="24"/>
        </w:rPr>
        <w:t xml:space="preserve"> </w:t>
      </w:r>
      <w:r w:rsidR="00A667BD">
        <w:rPr>
          <w:rFonts w:ascii="Times New Roman" w:hAnsi="Times New Roman" w:cs="Times New Roman"/>
          <w:sz w:val="24"/>
          <w:szCs w:val="24"/>
        </w:rPr>
        <w:t xml:space="preserve">       …     </w:t>
      </w:r>
      <w:r w:rsidRPr="00250C7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749D30C" w14:textId="6BCA05BF" w:rsidR="00615D83" w:rsidRPr="00250C7B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    </w:t>
      </w:r>
      <w:r w:rsidR="00A667BD">
        <w:rPr>
          <w:rFonts w:ascii="Times New Roman" w:hAnsi="Times New Roman" w:cs="Times New Roman"/>
          <w:sz w:val="24"/>
          <w:szCs w:val="24"/>
        </w:rPr>
        <w:t xml:space="preserve">    </w:t>
      </w:r>
      <w:r w:rsidRPr="00250C7B">
        <w:rPr>
          <w:rFonts w:ascii="Times New Roman" w:hAnsi="Times New Roman" w:cs="Times New Roman"/>
          <w:sz w:val="24"/>
          <w:szCs w:val="24"/>
        </w:rPr>
        <w:t xml:space="preserve">V = </w:t>
      </w:r>
      <w:r w:rsidR="00A667BD">
        <w:rPr>
          <w:rFonts w:ascii="Times New Roman" w:hAnsi="Times New Roman" w:cs="Times New Roman"/>
          <w:sz w:val="24"/>
          <w:szCs w:val="24"/>
        </w:rPr>
        <w:t>…</w:t>
      </w:r>
    </w:p>
    <w:p w14:paraId="6BA118A9" w14:textId="265A59A1" w:rsidR="00615D83" w:rsidRPr="00250C7B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    </w:t>
      </w:r>
      <w:r w:rsidR="00A667BD">
        <w:rPr>
          <w:rFonts w:ascii="Times New Roman" w:hAnsi="Times New Roman" w:cs="Times New Roman"/>
          <w:sz w:val="24"/>
          <w:szCs w:val="24"/>
        </w:rPr>
        <w:t xml:space="preserve">    </w:t>
      </w:r>
      <w:r w:rsidRPr="00250C7B">
        <w:rPr>
          <w:rFonts w:ascii="Times New Roman" w:hAnsi="Times New Roman" w:cs="Times New Roman"/>
          <w:sz w:val="24"/>
          <w:szCs w:val="24"/>
        </w:rPr>
        <w:t>N = …</w:t>
      </w:r>
    </w:p>
    <w:p w14:paraId="3A2AAB67" w14:textId="28E5023F" w:rsidR="00615D83" w:rsidRPr="00250C7B" w:rsidRDefault="00615D83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  </w:t>
      </w:r>
      <w:r w:rsidR="00A667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0C7B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250C7B">
        <w:rPr>
          <w:rFonts w:ascii="Times New Roman" w:hAnsi="Times New Roman" w:cs="Times New Roman"/>
          <w:sz w:val="24"/>
          <w:szCs w:val="24"/>
        </w:rPr>
        <w:t xml:space="preserve"> …</w:t>
      </w:r>
    </w:p>
    <w:sectPr w:rsidR="00615D83" w:rsidRPr="00250C7B" w:rsidSect="00250C7B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ath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72C7F"/>
    <w:multiLevelType w:val="multilevel"/>
    <w:tmpl w:val="800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1D"/>
    <w:rsid w:val="0011650E"/>
    <w:rsid w:val="00155389"/>
    <w:rsid w:val="00174788"/>
    <w:rsid w:val="00195776"/>
    <w:rsid w:val="00250C7B"/>
    <w:rsid w:val="00266F1D"/>
    <w:rsid w:val="003F155B"/>
    <w:rsid w:val="00406BDB"/>
    <w:rsid w:val="00494141"/>
    <w:rsid w:val="00615D83"/>
    <w:rsid w:val="0073000C"/>
    <w:rsid w:val="007A05C4"/>
    <w:rsid w:val="007F48F7"/>
    <w:rsid w:val="008647DB"/>
    <w:rsid w:val="00887ED5"/>
    <w:rsid w:val="00954C9C"/>
    <w:rsid w:val="00A667BD"/>
    <w:rsid w:val="00B42004"/>
    <w:rsid w:val="00BB1EEB"/>
    <w:rsid w:val="00BB4701"/>
    <w:rsid w:val="00C73768"/>
    <w:rsid w:val="00CD031C"/>
    <w:rsid w:val="00D370FA"/>
    <w:rsid w:val="00E51417"/>
    <w:rsid w:val="00F168EB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68D6"/>
  <w15:chartTrackingRefBased/>
  <w15:docId w15:val="{73018CF0-FA9B-4585-AD4A-56FC4657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87E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5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2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448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9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7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Blondeau</dc:creator>
  <cp:keywords/>
  <dc:description/>
  <cp:lastModifiedBy> </cp:lastModifiedBy>
  <cp:revision>13</cp:revision>
  <cp:lastPrinted>2020-10-04T12:10:00Z</cp:lastPrinted>
  <dcterms:created xsi:type="dcterms:W3CDTF">2020-10-03T20:27:00Z</dcterms:created>
  <dcterms:modified xsi:type="dcterms:W3CDTF">2020-10-10T13:22:00Z</dcterms:modified>
</cp:coreProperties>
</file>