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5AC2" w14:textId="77777777" w:rsidR="00F6379A" w:rsidRPr="001A0B41" w:rsidRDefault="00F6379A" w:rsidP="00F6379A">
      <w:pPr>
        <w:rPr>
          <w:sz w:val="4"/>
          <w:szCs w:val="4"/>
        </w:rPr>
      </w:pPr>
    </w:p>
    <w:tbl>
      <w:tblPr>
        <w:tblW w:w="10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1"/>
        <w:gridCol w:w="3828"/>
        <w:gridCol w:w="2835"/>
      </w:tblGrid>
      <w:tr w:rsidR="00F6379A" w:rsidRPr="0041145E" w14:paraId="7E1145C3" w14:textId="77777777" w:rsidTr="00D850A7">
        <w:trPr>
          <w:jc w:val="center"/>
        </w:trPr>
        <w:tc>
          <w:tcPr>
            <w:tcW w:w="3961" w:type="dxa"/>
            <w:tcBorders>
              <w:bottom w:val="nil"/>
            </w:tcBorders>
          </w:tcPr>
          <w:p w14:paraId="178F2527" w14:textId="5E1035E2" w:rsidR="00682BF4" w:rsidRPr="00991C9E" w:rsidRDefault="00202368" w:rsidP="00D850A7">
            <w:pPr>
              <w:pStyle w:val="Sansinterligne"/>
              <w:jc w:val="center"/>
              <w:rPr>
                <w:rFonts w:cstheme="minorHAnsi"/>
                <w:iCs/>
                <w:sz w:val="24"/>
                <w:szCs w:val="24"/>
              </w:rPr>
            </w:pPr>
            <w:r w:rsidRPr="00991C9E">
              <w:rPr>
                <w:rFonts w:cstheme="minorHAnsi"/>
                <w:iCs/>
                <w:sz w:val="24"/>
                <w:szCs w:val="24"/>
              </w:rPr>
              <w:t>Groupe MATH1</w:t>
            </w:r>
          </w:p>
          <w:p w14:paraId="3AF3C44E" w14:textId="215C3350" w:rsidR="00F6379A" w:rsidRPr="00991C9E" w:rsidRDefault="00F6379A" w:rsidP="00D850A7">
            <w:pPr>
              <w:pStyle w:val="Sansinterligne"/>
              <w:spacing w:before="120"/>
              <w:jc w:val="center"/>
              <w:rPr>
                <w:rFonts w:cstheme="minorHAnsi"/>
                <w:i/>
                <w:sz w:val="24"/>
                <w:szCs w:val="24"/>
              </w:rPr>
            </w:pPr>
            <w:r w:rsidRPr="00991C9E">
              <w:rPr>
                <w:rFonts w:cstheme="minorHAnsi"/>
                <w:iCs/>
                <w:sz w:val="24"/>
                <w:szCs w:val="24"/>
              </w:rPr>
              <w:t>Spécialité Math</w:t>
            </w:r>
            <w:r w:rsidR="00514002" w:rsidRPr="00991C9E">
              <w:rPr>
                <w:rFonts w:cstheme="minorHAnsi"/>
                <w:iCs/>
                <w:sz w:val="24"/>
                <w:szCs w:val="24"/>
              </w:rPr>
              <w:t>ématiques</w:t>
            </w:r>
          </w:p>
        </w:tc>
        <w:tc>
          <w:tcPr>
            <w:tcW w:w="3828" w:type="dxa"/>
            <w:tcBorders>
              <w:bottom w:val="nil"/>
            </w:tcBorders>
            <w:vAlign w:val="center"/>
          </w:tcPr>
          <w:p w14:paraId="34BEB9AE" w14:textId="5F865DD6" w:rsidR="00F6379A" w:rsidRPr="00991C9E" w:rsidRDefault="00202368" w:rsidP="005F3B96">
            <w:pPr>
              <w:pStyle w:val="Sansinterligne"/>
              <w:spacing w:before="120" w:after="120"/>
              <w:jc w:val="center"/>
              <w:rPr>
                <w:rFonts w:cstheme="minorHAnsi"/>
                <w:b/>
                <w:sz w:val="24"/>
                <w:szCs w:val="24"/>
              </w:rPr>
            </w:pPr>
            <w:r w:rsidRPr="00991C9E">
              <w:rPr>
                <w:rFonts w:cstheme="minorHAnsi"/>
                <w:b/>
                <w:sz w:val="28"/>
                <w:szCs w:val="24"/>
              </w:rPr>
              <w:t>Devoir</w:t>
            </w:r>
            <w:r w:rsidR="00A77D44" w:rsidRPr="00991C9E">
              <w:rPr>
                <w:rFonts w:cstheme="minorHAnsi"/>
                <w:b/>
                <w:sz w:val="28"/>
                <w:szCs w:val="24"/>
              </w:rPr>
              <w:t xml:space="preserve"> n°2</w:t>
            </w:r>
          </w:p>
        </w:tc>
        <w:tc>
          <w:tcPr>
            <w:tcW w:w="2835" w:type="dxa"/>
            <w:tcBorders>
              <w:bottom w:val="nil"/>
            </w:tcBorders>
            <w:vAlign w:val="center"/>
          </w:tcPr>
          <w:p w14:paraId="13E61DC8" w14:textId="5850C2B6" w:rsidR="00F6379A" w:rsidRPr="00991C9E" w:rsidRDefault="00202368" w:rsidP="00F6379A">
            <w:pPr>
              <w:pStyle w:val="Sansinterligne"/>
              <w:spacing w:before="120" w:after="120"/>
              <w:jc w:val="center"/>
              <w:rPr>
                <w:rFonts w:cstheme="minorHAnsi"/>
                <w:i/>
                <w:sz w:val="24"/>
                <w:szCs w:val="24"/>
              </w:rPr>
            </w:pPr>
            <w:r w:rsidRPr="00991C9E">
              <w:rPr>
                <w:rFonts w:cstheme="minorHAnsi"/>
                <w:i/>
                <w:sz w:val="24"/>
                <w:szCs w:val="24"/>
              </w:rPr>
              <w:t>Mar</w:t>
            </w:r>
            <w:r w:rsidR="00F6379A" w:rsidRPr="00991C9E">
              <w:rPr>
                <w:rFonts w:cstheme="minorHAnsi"/>
                <w:i/>
                <w:sz w:val="24"/>
                <w:szCs w:val="24"/>
              </w:rPr>
              <w:t xml:space="preserve">di </w:t>
            </w:r>
            <w:r w:rsidR="00745E97" w:rsidRPr="00991C9E">
              <w:rPr>
                <w:rFonts w:cstheme="minorHAnsi"/>
                <w:i/>
                <w:sz w:val="24"/>
                <w:szCs w:val="24"/>
              </w:rPr>
              <w:t>1</w:t>
            </w:r>
            <w:r w:rsidRPr="00991C9E">
              <w:rPr>
                <w:rFonts w:cstheme="minorHAnsi"/>
                <w:i/>
                <w:sz w:val="24"/>
                <w:szCs w:val="24"/>
              </w:rPr>
              <w:t>5</w:t>
            </w:r>
            <w:r w:rsidR="00745E97" w:rsidRPr="00991C9E">
              <w:rPr>
                <w:rFonts w:cstheme="minorHAnsi"/>
                <w:i/>
                <w:sz w:val="24"/>
                <w:szCs w:val="24"/>
              </w:rPr>
              <w:t xml:space="preserve"> </w:t>
            </w:r>
            <w:r w:rsidRPr="00991C9E">
              <w:rPr>
                <w:rFonts w:cstheme="minorHAnsi"/>
                <w:i/>
                <w:sz w:val="24"/>
                <w:szCs w:val="24"/>
              </w:rPr>
              <w:t>novemb</w:t>
            </w:r>
            <w:r w:rsidR="00745E97" w:rsidRPr="00991C9E">
              <w:rPr>
                <w:rFonts w:cstheme="minorHAnsi"/>
                <w:i/>
                <w:sz w:val="24"/>
                <w:szCs w:val="24"/>
              </w:rPr>
              <w:t xml:space="preserve">re </w:t>
            </w:r>
            <w:r w:rsidR="00F6379A" w:rsidRPr="00991C9E">
              <w:rPr>
                <w:rFonts w:cstheme="minorHAnsi"/>
                <w:i/>
                <w:sz w:val="24"/>
                <w:szCs w:val="24"/>
              </w:rPr>
              <w:t>202</w:t>
            </w:r>
            <w:r w:rsidR="00745E97" w:rsidRPr="00991C9E">
              <w:rPr>
                <w:rFonts w:cstheme="minorHAnsi"/>
                <w:i/>
                <w:sz w:val="24"/>
                <w:szCs w:val="24"/>
              </w:rPr>
              <w:t>2</w:t>
            </w:r>
          </w:p>
        </w:tc>
      </w:tr>
      <w:tr w:rsidR="00682BF4" w:rsidRPr="0041145E" w14:paraId="1D7F0152" w14:textId="77777777" w:rsidTr="00202368">
        <w:trPr>
          <w:trHeight w:val="717"/>
          <w:jc w:val="center"/>
        </w:trPr>
        <w:tc>
          <w:tcPr>
            <w:tcW w:w="3961" w:type="dxa"/>
            <w:vMerge w:val="restart"/>
            <w:tcBorders>
              <w:top w:val="single" w:sz="4" w:space="0" w:color="auto"/>
            </w:tcBorders>
            <w:vAlign w:val="center"/>
          </w:tcPr>
          <w:p w14:paraId="0B490CCA" w14:textId="314F267C" w:rsidR="00682BF4" w:rsidRPr="00991C9E" w:rsidRDefault="00682BF4" w:rsidP="00D850A7">
            <w:pPr>
              <w:pStyle w:val="Sansinterligne"/>
              <w:tabs>
                <w:tab w:val="left" w:leader="dot" w:pos="3463"/>
              </w:tabs>
              <w:spacing w:before="120" w:after="180"/>
              <w:rPr>
                <w:rFonts w:cstheme="minorHAnsi"/>
                <w:b/>
                <w:i/>
                <w:sz w:val="24"/>
                <w:szCs w:val="24"/>
              </w:rPr>
            </w:pPr>
            <w:r w:rsidRPr="00991C9E">
              <w:rPr>
                <w:rFonts w:cstheme="minorHAnsi"/>
                <w:b/>
                <w:i/>
                <w:sz w:val="24"/>
                <w:szCs w:val="24"/>
              </w:rPr>
              <w:t xml:space="preserve">NOM : </w:t>
            </w:r>
            <w:r w:rsidR="00595C3B" w:rsidRPr="00991C9E">
              <w:rPr>
                <w:rFonts w:cstheme="minorHAnsi"/>
                <w:bCs/>
                <w:i/>
                <w:sz w:val="24"/>
                <w:szCs w:val="24"/>
              </w:rPr>
              <w:tab/>
            </w:r>
          </w:p>
          <w:p w14:paraId="00B38A28" w14:textId="7049BA9A" w:rsidR="00682BF4" w:rsidRPr="00991C9E" w:rsidRDefault="00682BF4" w:rsidP="00D850A7">
            <w:pPr>
              <w:pStyle w:val="Sansinterligne"/>
              <w:tabs>
                <w:tab w:val="left" w:leader="dot" w:pos="3463"/>
              </w:tabs>
              <w:spacing w:before="120" w:after="180"/>
              <w:rPr>
                <w:rFonts w:cstheme="minorHAnsi"/>
                <w:i/>
                <w:sz w:val="24"/>
                <w:szCs w:val="24"/>
              </w:rPr>
            </w:pPr>
            <w:r w:rsidRPr="00991C9E">
              <w:rPr>
                <w:rFonts w:cstheme="minorHAnsi"/>
                <w:b/>
                <w:i/>
                <w:sz w:val="24"/>
                <w:szCs w:val="24"/>
              </w:rPr>
              <w:t>Prénom</w:t>
            </w:r>
            <w:r w:rsidRPr="00991C9E">
              <w:rPr>
                <w:rFonts w:cstheme="minorHAnsi"/>
                <w:i/>
                <w:sz w:val="24"/>
                <w:szCs w:val="24"/>
              </w:rPr>
              <w:t xml:space="preserve"> : </w:t>
            </w:r>
            <w:r w:rsidR="00595C3B" w:rsidRPr="00991C9E">
              <w:rPr>
                <w:rFonts w:cstheme="minorHAnsi"/>
                <w:i/>
                <w:sz w:val="24"/>
                <w:szCs w:val="24"/>
              </w:rPr>
              <w:tab/>
            </w:r>
          </w:p>
          <w:p w14:paraId="77AE4E4F" w14:textId="3EE621CB" w:rsidR="00682BF4" w:rsidRPr="00991C9E" w:rsidRDefault="00682BF4" w:rsidP="00595C3B">
            <w:pPr>
              <w:pStyle w:val="Sansinterligne"/>
              <w:tabs>
                <w:tab w:val="left" w:leader="dot" w:pos="1479"/>
              </w:tabs>
              <w:spacing w:before="120" w:after="120"/>
              <w:rPr>
                <w:rFonts w:cstheme="minorHAnsi"/>
                <w:i/>
                <w:sz w:val="24"/>
                <w:szCs w:val="24"/>
              </w:rPr>
            </w:pPr>
          </w:p>
        </w:tc>
        <w:tc>
          <w:tcPr>
            <w:tcW w:w="3828" w:type="dxa"/>
            <w:tcBorders>
              <w:top w:val="nil"/>
              <w:bottom w:val="nil"/>
            </w:tcBorders>
            <w:vAlign w:val="center"/>
          </w:tcPr>
          <w:p w14:paraId="74FF324B" w14:textId="77777777" w:rsidR="00682BF4" w:rsidRPr="00991C9E" w:rsidRDefault="00682BF4" w:rsidP="005F3B96">
            <w:pPr>
              <w:pStyle w:val="Sansinterligne"/>
              <w:spacing w:before="120" w:after="120"/>
              <w:jc w:val="center"/>
              <w:rPr>
                <w:rFonts w:cstheme="minorHAnsi"/>
                <w:b/>
                <w:sz w:val="24"/>
                <w:szCs w:val="24"/>
              </w:rPr>
            </w:pPr>
            <w:r w:rsidRPr="00991C9E">
              <w:rPr>
                <w:rFonts w:cstheme="minorHAnsi"/>
                <w:b/>
                <w:sz w:val="24"/>
                <w:szCs w:val="24"/>
              </w:rPr>
              <w:t>MATHEMATIQUES</w:t>
            </w:r>
          </w:p>
        </w:tc>
        <w:tc>
          <w:tcPr>
            <w:tcW w:w="2835" w:type="dxa"/>
            <w:tcBorders>
              <w:bottom w:val="nil"/>
            </w:tcBorders>
            <w:vAlign w:val="center"/>
          </w:tcPr>
          <w:p w14:paraId="7D39625A" w14:textId="472929B2" w:rsidR="00682BF4" w:rsidRPr="00991C9E" w:rsidRDefault="00682BF4" w:rsidP="005F3B96">
            <w:pPr>
              <w:pStyle w:val="Sansinterligne"/>
              <w:spacing w:before="120" w:after="120"/>
              <w:jc w:val="center"/>
              <w:rPr>
                <w:rFonts w:cstheme="minorHAnsi"/>
                <w:i/>
                <w:sz w:val="24"/>
                <w:szCs w:val="24"/>
              </w:rPr>
            </w:pPr>
            <w:r w:rsidRPr="00991C9E">
              <w:rPr>
                <w:rFonts w:cstheme="minorHAnsi"/>
                <w:i/>
                <w:sz w:val="24"/>
                <w:szCs w:val="24"/>
              </w:rPr>
              <w:t>Durée : 5</w:t>
            </w:r>
            <w:r w:rsidR="00991C9E">
              <w:rPr>
                <w:rFonts w:cstheme="minorHAnsi"/>
                <w:i/>
                <w:sz w:val="24"/>
                <w:szCs w:val="24"/>
              </w:rPr>
              <w:t>0</w:t>
            </w:r>
            <w:r w:rsidRPr="00991C9E">
              <w:rPr>
                <w:rFonts w:cstheme="minorHAnsi"/>
                <w:i/>
                <w:sz w:val="24"/>
                <w:szCs w:val="24"/>
              </w:rPr>
              <w:t xml:space="preserve"> minutes</w:t>
            </w:r>
          </w:p>
        </w:tc>
      </w:tr>
      <w:tr w:rsidR="00682BF4" w:rsidRPr="0041145E" w14:paraId="45669067" w14:textId="77777777" w:rsidTr="00202368">
        <w:trPr>
          <w:trHeight w:val="717"/>
          <w:jc w:val="center"/>
        </w:trPr>
        <w:tc>
          <w:tcPr>
            <w:tcW w:w="3961" w:type="dxa"/>
            <w:vMerge/>
            <w:vAlign w:val="center"/>
          </w:tcPr>
          <w:p w14:paraId="2C626C8C" w14:textId="7BB9E5E8" w:rsidR="00682BF4" w:rsidRPr="00991C9E" w:rsidRDefault="00682BF4" w:rsidP="005F3B96">
            <w:pPr>
              <w:pStyle w:val="Sansinterligne"/>
              <w:spacing w:before="120" w:after="120"/>
              <w:rPr>
                <w:rFonts w:cstheme="minorHAnsi"/>
                <w:b/>
                <w:i/>
                <w:sz w:val="24"/>
                <w:szCs w:val="24"/>
                <w:u w:val="single"/>
              </w:rPr>
            </w:pPr>
          </w:p>
        </w:tc>
        <w:tc>
          <w:tcPr>
            <w:tcW w:w="3828" w:type="dxa"/>
            <w:tcBorders>
              <w:top w:val="nil"/>
              <w:bottom w:val="single" w:sz="6" w:space="0" w:color="auto"/>
            </w:tcBorders>
            <w:vAlign w:val="center"/>
          </w:tcPr>
          <w:p w14:paraId="58853679" w14:textId="77777777" w:rsidR="00202368" w:rsidRPr="00991C9E" w:rsidRDefault="00202368" w:rsidP="00202368">
            <w:pPr>
              <w:pStyle w:val="NormalWeb"/>
              <w:spacing w:before="0" w:beforeAutospacing="0" w:after="120" w:line="259" w:lineRule="auto"/>
              <w:jc w:val="center"/>
              <w:rPr>
                <w:rFonts w:asciiTheme="minorHAnsi" w:hAnsiTheme="minorHAnsi" w:cstheme="minorHAnsi"/>
                <w:sz w:val="22"/>
                <w:szCs w:val="22"/>
              </w:rPr>
            </w:pPr>
            <w:r w:rsidRPr="00991C9E">
              <w:rPr>
                <w:rFonts w:asciiTheme="minorHAnsi" w:hAnsiTheme="minorHAnsi" w:cstheme="minorHAnsi"/>
                <w:b/>
                <w:bCs/>
                <w:i/>
                <w:iCs/>
                <w:sz w:val="22"/>
                <w:szCs w:val="22"/>
              </w:rPr>
              <w:t>Le sujet est à rendre avec la copie</w:t>
            </w:r>
          </w:p>
          <w:p w14:paraId="56EB14D2" w14:textId="2EBD91EB" w:rsidR="00682BF4" w:rsidRPr="00991C9E" w:rsidRDefault="00682BF4" w:rsidP="005F3B96">
            <w:pPr>
              <w:pStyle w:val="Sansinterligne"/>
              <w:spacing w:before="120" w:after="120"/>
              <w:jc w:val="center"/>
              <w:rPr>
                <w:rFonts w:cstheme="minorHAnsi"/>
                <w:b/>
                <w:sz w:val="24"/>
                <w:szCs w:val="24"/>
              </w:rPr>
            </w:pPr>
          </w:p>
        </w:tc>
        <w:tc>
          <w:tcPr>
            <w:tcW w:w="2835" w:type="dxa"/>
            <w:tcBorders>
              <w:top w:val="single" w:sz="6" w:space="0" w:color="auto"/>
            </w:tcBorders>
            <w:vAlign w:val="center"/>
          </w:tcPr>
          <w:p w14:paraId="138A8D97" w14:textId="121A488A" w:rsidR="00682BF4" w:rsidRPr="00991C9E" w:rsidRDefault="00682BF4" w:rsidP="005F3B96">
            <w:pPr>
              <w:pStyle w:val="Sansinterligne"/>
              <w:spacing w:before="120" w:after="120"/>
              <w:jc w:val="center"/>
              <w:rPr>
                <w:rFonts w:cstheme="minorHAnsi"/>
                <w:i/>
                <w:sz w:val="24"/>
                <w:szCs w:val="24"/>
              </w:rPr>
            </w:pPr>
            <w:r w:rsidRPr="00991C9E">
              <w:rPr>
                <w:rFonts w:cstheme="minorHAnsi"/>
                <w:i/>
                <w:sz w:val="24"/>
                <w:szCs w:val="24"/>
              </w:rPr>
              <w:t>Calculatrice autorisée</w:t>
            </w:r>
          </w:p>
        </w:tc>
      </w:tr>
    </w:tbl>
    <w:p w14:paraId="68CD6238" w14:textId="77777777" w:rsidR="00F6379A" w:rsidRPr="001A0B41" w:rsidRDefault="00F6379A" w:rsidP="006D421F">
      <w:pPr>
        <w:spacing w:after="120" w:line="360" w:lineRule="auto"/>
        <w:rPr>
          <w:rFonts w:ascii="Times New Roman" w:hAnsi="Times New Roman" w:cs="Times New Roman"/>
          <w:b/>
          <w:i/>
          <w:sz w:val="8"/>
          <w:szCs w:val="8"/>
          <w:u w:val="single"/>
        </w:rPr>
      </w:pPr>
    </w:p>
    <w:p w14:paraId="5688D05E" w14:textId="2321D3B5" w:rsidR="00202368" w:rsidRPr="00D850A7" w:rsidRDefault="00202368" w:rsidP="00202368">
      <w:pPr>
        <w:spacing w:before="360" w:after="120"/>
        <w:rPr>
          <w:rFonts w:cstheme="minorHAnsi"/>
          <w:b/>
          <w:bCs/>
          <w:i/>
          <w:iCs/>
          <w:sz w:val="24"/>
          <w:szCs w:val="24"/>
          <w:u w:val="single"/>
        </w:rPr>
      </w:pPr>
      <w:r w:rsidRPr="00D850A7">
        <w:rPr>
          <w:rFonts w:cstheme="minorHAnsi"/>
          <w:b/>
          <w:bCs/>
          <w:sz w:val="24"/>
          <w:szCs w:val="24"/>
          <w:u w:val="single"/>
        </w:rPr>
        <w:t>E</w:t>
      </w:r>
      <w:r w:rsidR="00567882">
        <w:rPr>
          <w:rFonts w:cstheme="minorHAnsi"/>
          <w:b/>
          <w:bCs/>
          <w:sz w:val="24"/>
          <w:szCs w:val="24"/>
          <w:u w:val="single"/>
        </w:rPr>
        <w:t>xercice</w:t>
      </w:r>
      <w:r w:rsidRPr="00D850A7">
        <w:rPr>
          <w:rFonts w:cstheme="minorHAnsi"/>
          <w:b/>
          <w:bCs/>
          <w:sz w:val="24"/>
          <w:szCs w:val="24"/>
          <w:u w:val="single"/>
        </w:rPr>
        <w:t xml:space="preserve"> </w:t>
      </w:r>
      <w:r>
        <w:rPr>
          <w:rFonts w:cstheme="minorHAnsi"/>
          <w:b/>
          <w:bCs/>
          <w:sz w:val="24"/>
          <w:szCs w:val="24"/>
          <w:u w:val="single"/>
        </w:rPr>
        <w:t>1</w:t>
      </w:r>
      <w:r w:rsidRPr="00D850A7">
        <w:rPr>
          <w:rFonts w:cstheme="minorHAnsi"/>
          <w:b/>
          <w:bCs/>
          <w:sz w:val="24"/>
          <w:szCs w:val="24"/>
        </w:rPr>
        <w:tab/>
      </w:r>
      <w:r w:rsidRPr="00567882">
        <w:rPr>
          <w:rFonts w:cstheme="minorHAnsi"/>
        </w:rPr>
        <w:t>(10 points)</w:t>
      </w:r>
    </w:p>
    <w:p w14:paraId="59AE83F5" w14:textId="72255233" w:rsidR="00202368" w:rsidRPr="00B72131" w:rsidRDefault="00202368" w:rsidP="00202368">
      <w:pPr>
        <w:spacing w:after="120" w:line="300" w:lineRule="auto"/>
        <w:ind w:left="284"/>
        <w:jc w:val="both"/>
        <w:rPr>
          <w:rFonts w:eastAsiaTheme="minorEastAsia" w:cstheme="minorHAnsi"/>
        </w:rPr>
      </w:pPr>
      <w:r w:rsidRPr="00B72131">
        <w:rPr>
          <w:rFonts w:cstheme="minorHAnsi"/>
        </w:rPr>
        <w:t>On considère les fonctions</w:t>
      </w:r>
      <w:r w:rsidRPr="00B72131">
        <w:rPr>
          <w:rFonts w:ascii="Times New Roman" w:hAnsi="Times New Roman" w:cs="Times New Roman"/>
        </w:rPr>
        <w:t xml:space="preserve"> </w:t>
      </w:r>
      <m:oMath>
        <m:r>
          <w:rPr>
            <w:rFonts w:ascii="Cambria Math" w:hAnsi="Cambria Math" w:cs="Times New Roman"/>
            <w:sz w:val="24"/>
            <w:szCs w:val="24"/>
          </w:rPr>
          <m:t>f</m:t>
        </m:r>
      </m:oMath>
      <w:r w:rsidRPr="00634264">
        <w:rPr>
          <w:rFonts w:ascii="Times New Roman" w:eastAsiaTheme="minorEastAsia" w:hAnsi="Times New Roman" w:cs="Times New Roman"/>
          <w:sz w:val="24"/>
          <w:szCs w:val="24"/>
        </w:rPr>
        <w:t xml:space="preserve"> </w:t>
      </w:r>
      <w:r w:rsidRPr="00B72131">
        <w:rPr>
          <w:rFonts w:eastAsiaTheme="minorEastAsia" w:cstheme="minorHAnsi"/>
        </w:rPr>
        <w:t>et</w:t>
      </w:r>
      <w:r w:rsidRPr="0063426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w:t>
      </w:r>
      <w:r w:rsidRPr="00634264">
        <w:rPr>
          <w:rFonts w:ascii="Times New Roman" w:eastAsiaTheme="minorEastAsia" w:hAnsi="Times New Roman" w:cs="Times New Roman"/>
          <w:sz w:val="24"/>
          <w:szCs w:val="24"/>
        </w:rPr>
        <w:t xml:space="preserve"> </w:t>
      </w:r>
      <w:r w:rsidRPr="00B72131">
        <w:rPr>
          <w:rFonts w:eastAsiaTheme="minorEastAsia" w:cstheme="minorHAnsi"/>
        </w:rPr>
        <w:t>définies sur</w:t>
      </w:r>
      <w:r>
        <w:rPr>
          <w:rFonts w:eastAsiaTheme="minorEastAsia" w:cstheme="minorHAnsi"/>
        </w:rPr>
        <w:t xml:space="preserve"> </w:t>
      </w:r>
      <w:r>
        <w:rPr>
          <w:rFonts w:ascii="Cambria Math" w:hAnsi="Cambria Math" w:cs="Cambria Math"/>
        </w:rPr>
        <w:t>ℝ</w:t>
      </w:r>
      <w:r>
        <w:rPr>
          <w:rFonts w:ascii="Times New Roman" w:eastAsiaTheme="minorEastAsia" w:hAnsi="Times New Roman" w:cs="Times New Roman"/>
          <w:sz w:val="24"/>
          <w:szCs w:val="24"/>
        </w:rPr>
        <w:t>,</w:t>
      </w:r>
      <w:r w:rsidRPr="00634264">
        <w:rPr>
          <w:rFonts w:ascii="Times New Roman" w:eastAsiaTheme="minorEastAsia" w:hAnsi="Times New Roman" w:cs="Times New Roman"/>
          <w:sz w:val="24"/>
          <w:szCs w:val="24"/>
        </w:rPr>
        <w:t xml:space="preserve"> </w:t>
      </w:r>
      <w:r w:rsidRPr="00B72131">
        <w:rPr>
          <w:rFonts w:eastAsiaTheme="minorEastAsia" w:cstheme="minorHAnsi"/>
        </w:rPr>
        <w:t>dont on donne les représentations graphiques</w:t>
      </w:r>
      <w:r w:rsidRPr="00B72131">
        <w:rPr>
          <w:rFonts w:ascii="Times New Roman" w:eastAsiaTheme="minorEastAsia" w:hAnsi="Times New Roman" w:cs="Times New Roman"/>
        </w:rPr>
        <w:t xml:space="preserve"> </w:t>
      </w:r>
      <w:bookmarkStart w:id="0" w:name="_Hlk82856062"/>
      <m:oMath>
        <m:sSub>
          <m:sSubPr>
            <m:ctrlPr>
              <w:rPr>
                <w:rFonts w:ascii="Cambria Math" w:eastAsiaTheme="minorEastAsia" w:hAnsi="Cambria Math" w:cs="Times New Roman"/>
                <w:i/>
                <w:sz w:val="24"/>
                <w:szCs w:val="24"/>
              </w:rPr>
            </m:ctrlPr>
          </m:sSubPr>
          <m:e>
            <m:r>
              <m:rPr>
                <m:scr m:val="script"/>
              </m:rPr>
              <w:rPr>
                <w:rFonts w:ascii="Cambria Math" w:eastAsiaTheme="minorEastAsia" w:hAnsi="Cambria Math" w:cs="Times New Roman"/>
                <w:sz w:val="24"/>
                <w:szCs w:val="24"/>
              </w:rPr>
              <m:t>C</m:t>
            </m:r>
          </m:e>
          <m:sub>
            <m:r>
              <w:rPr>
                <w:rFonts w:ascii="Cambria Math" w:eastAsiaTheme="minorEastAsia" w:hAnsi="Cambria Math" w:cs="Times New Roman"/>
                <w:sz w:val="24"/>
                <w:szCs w:val="24"/>
              </w:rPr>
              <m:t>f</m:t>
            </m:r>
          </m:sub>
        </m:sSub>
      </m:oMath>
      <w:r w:rsidRPr="00634264">
        <w:rPr>
          <w:rFonts w:ascii="Times New Roman" w:eastAsiaTheme="minorEastAsia" w:hAnsi="Times New Roman" w:cs="Times New Roman"/>
          <w:sz w:val="24"/>
          <w:szCs w:val="24"/>
        </w:rPr>
        <w:t xml:space="preserve"> </w:t>
      </w:r>
      <w:r w:rsidRPr="00B72131">
        <w:rPr>
          <w:rFonts w:eastAsiaTheme="minorEastAsia" w:cstheme="minorHAnsi"/>
        </w:rPr>
        <w:t>et</w:t>
      </w:r>
      <w:r w:rsidRPr="0063426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m:rPr>
                <m:scr m:val="script"/>
              </m:rPr>
              <w:rPr>
                <w:rFonts w:ascii="Cambria Math" w:eastAsiaTheme="minorEastAsia" w:hAnsi="Cambria Math" w:cs="Times New Roman"/>
                <w:sz w:val="24"/>
                <w:szCs w:val="24"/>
              </w:rPr>
              <m:t>C</m:t>
            </m:r>
          </m:e>
          <m:sub>
            <m:r>
              <w:rPr>
                <w:rFonts w:ascii="Cambria Math" w:eastAsiaTheme="minorEastAsia" w:hAnsi="Cambria Math" w:cs="Times New Roman"/>
                <w:sz w:val="24"/>
                <w:szCs w:val="24"/>
              </w:rPr>
              <m:t>g</m:t>
            </m:r>
          </m:sub>
        </m:sSub>
      </m:oMath>
      <w:bookmarkEnd w:id="0"/>
      <w:r>
        <w:rPr>
          <w:rFonts w:ascii="Times New Roman" w:eastAsiaTheme="minorEastAsia" w:hAnsi="Times New Roman" w:cs="Times New Roman"/>
          <w:sz w:val="24"/>
          <w:szCs w:val="24"/>
        </w:rPr>
        <w:t>.</w:t>
      </w:r>
    </w:p>
    <w:p w14:paraId="170937BB" w14:textId="77777777" w:rsidR="00202368" w:rsidRPr="00E40F2C" w:rsidRDefault="00202368" w:rsidP="00202368">
      <w:pPr>
        <w:spacing w:after="120" w:line="360" w:lineRule="auto"/>
        <w:jc w:val="center"/>
        <w:rPr>
          <w:rFonts w:cstheme="minorHAnsi"/>
          <w:b/>
          <w:bCs/>
        </w:rPr>
      </w:pPr>
      <w:r w:rsidRPr="00D51EDA">
        <w:rPr>
          <w:rFonts w:ascii="Times New Roman" w:eastAsiaTheme="minorEastAsia" w:hAnsi="Times New Roman" w:cs="Times New Roman"/>
          <w:noProof/>
          <w:sz w:val="24"/>
          <w:szCs w:val="24"/>
          <w:lang w:eastAsia="fr-FR"/>
        </w:rPr>
        <w:drawing>
          <wp:inline distT="0" distB="0" distL="0" distR="0" wp14:anchorId="2436CAC3" wp14:editId="650D72CE">
            <wp:extent cx="4361759" cy="4210335"/>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08487" cy="4255441"/>
                    </a:xfrm>
                    <a:prstGeom prst="rect">
                      <a:avLst/>
                    </a:prstGeom>
                  </pic:spPr>
                </pic:pic>
              </a:graphicData>
            </a:graphic>
          </wp:inline>
        </w:drawing>
      </w:r>
    </w:p>
    <w:p w14:paraId="37454032" w14:textId="77777777" w:rsidR="00991C9E" w:rsidRDefault="00991C9E" w:rsidP="00202368">
      <w:pPr>
        <w:spacing w:after="120" w:line="240" w:lineRule="auto"/>
        <w:rPr>
          <w:rFonts w:cstheme="minorHAnsi"/>
          <w:b/>
          <w:bCs/>
        </w:rPr>
      </w:pPr>
    </w:p>
    <w:p w14:paraId="57ABBFB9" w14:textId="379A5896" w:rsidR="00202368" w:rsidRDefault="00202368" w:rsidP="00202368">
      <w:pPr>
        <w:spacing w:after="120" w:line="240" w:lineRule="auto"/>
        <w:rPr>
          <w:rFonts w:cstheme="minorHAnsi"/>
          <w:b/>
          <w:bCs/>
          <w:i/>
          <w:iCs/>
        </w:rPr>
      </w:pPr>
      <w:r w:rsidRPr="00E40F2C">
        <w:rPr>
          <w:rFonts w:cstheme="minorHAnsi"/>
          <w:b/>
          <w:bCs/>
        </w:rPr>
        <w:t xml:space="preserve">Partie A : </w:t>
      </w:r>
      <w:proofErr w:type="spellStart"/>
      <w:r w:rsidRPr="00E40F2C">
        <w:rPr>
          <w:rFonts w:cstheme="minorHAnsi"/>
          <w:b/>
          <w:bCs/>
        </w:rPr>
        <w:t>Etude</w:t>
      </w:r>
      <w:proofErr w:type="spellEnd"/>
      <w:r w:rsidRPr="00E40F2C">
        <w:rPr>
          <w:rFonts w:cstheme="minorHAnsi"/>
          <w:b/>
          <w:bCs/>
        </w:rPr>
        <w:t xml:space="preserve"> de la fonction </w:t>
      </w:r>
      <w:r w:rsidRPr="00E81F18">
        <w:rPr>
          <w:rFonts w:ascii="Times New Roman" w:hAnsi="Times New Roman" w:cs="Times New Roman"/>
          <w:b/>
          <w:bCs/>
          <w:i/>
          <w:iCs/>
          <w:sz w:val="24"/>
          <w:szCs w:val="24"/>
        </w:rPr>
        <w:t>f</w:t>
      </w:r>
    </w:p>
    <w:p w14:paraId="72E6FE49" w14:textId="05054E52" w:rsidR="00202368" w:rsidRPr="00E40F2C" w:rsidRDefault="00202368" w:rsidP="00991C9E">
      <w:pPr>
        <w:pStyle w:val="Paragraphedeliste"/>
        <w:numPr>
          <w:ilvl w:val="0"/>
          <w:numId w:val="4"/>
        </w:numPr>
        <w:spacing w:before="120" w:after="0" w:line="259" w:lineRule="auto"/>
        <w:ind w:left="357" w:hanging="357"/>
        <w:contextualSpacing w:val="0"/>
        <w:rPr>
          <w:rFonts w:cstheme="minorHAnsi"/>
        </w:rPr>
      </w:pPr>
      <w:r w:rsidRPr="00E40F2C">
        <w:rPr>
          <w:rFonts w:cstheme="minorHAnsi"/>
        </w:rPr>
        <w:t>Donner, par lecture graphique, le</w:t>
      </w:r>
      <w:r>
        <w:rPr>
          <w:rFonts w:cstheme="minorHAnsi"/>
        </w:rPr>
        <w:t xml:space="preserve"> couple de</w:t>
      </w:r>
      <w:r w:rsidRPr="00E40F2C">
        <w:rPr>
          <w:rFonts w:cstheme="minorHAnsi"/>
        </w:rPr>
        <w:t xml:space="preserve"> coordonnées du sommet </w:t>
      </w:r>
      <m:oMath>
        <m:r>
          <w:rPr>
            <w:rFonts w:ascii="Cambria Math" w:hAnsi="Cambria Math" w:cstheme="minorHAnsi"/>
          </w:rPr>
          <m:t>S</m:t>
        </m:r>
      </m:oMath>
      <w:r w:rsidRPr="00E40F2C">
        <w:rPr>
          <w:rFonts w:eastAsiaTheme="minorEastAsia" w:cstheme="minorHAnsi"/>
        </w:rPr>
        <w:t xml:space="preserve"> de la parabole </w:t>
      </w:r>
      <m:oMath>
        <m:sSub>
          <m:sSubPr>
            <m:ctrlPr>
              <w:rPr>
                <w:rFonts w:ascii="Cambria Math" w:eastAsiaTheme="minorEastAsia" w:hAnsi="Cambria Math" w:cstheme="minorHAnsi"/>
                <w:i/>
              </w:rPr>
            </m:ctrlPr>
          </m:sSubPr>
          <m:e>
            <m:r>
              <m:rPr>
                <m:scr m:val="script"/>
              </m:rPr>
              <w:rPr>
                <w:rFonts w:ascii="Cambria Math" w:eastAsiaTheme="minorEastAsia" w:hAnsi="Cambria Math" w:cstheme="minorHAnsi"/>
              </w:rPr>
              <m:t>C</m:t>
            </m:r>
          </m:e>
          <m:sub>
            <m:r>
              <w:rPr>
                <w:rFonts w:ascii="Cambria Math" w:eastAsiaTheme="minorEastAsia" w:hAnsi="Cambria Math" w:cstheme="minorHAnsi"/>
              </w:rPr>
              <m:t>f</m:t>
            </m:r>
          </m:sub>
        </m:sSub>
      </m:oMath>
      <w:r w:rsidRPr="00E40F2C">
        <w:rPr>
          <w:rFonts w:eastAsiaTheme="minorEastAsia" w:cstheme="minorHAnsi"/>
        </w:rPr>
        <w:t>.</w:t>
      </w:r>
    </w:p>
    <w:p w14:paraId="22B62DCF" w14:textId="0E0C32CB" w:rsidR="00202368" w:rsidRPr="00E40F2C" w:rsidRDefault="00202368" w:rsidP="00991C9E">
      <w:pPr>
        <w:pStyle w:val="Paragraphedeliste"/>
        <w:numPr>
          <w:ilvl w:val="0"/>
          <w:numId w:val="4"/>
        </w:numPr>
        <w:spacing w:before="120" w:after="0" w:line="259" w:lineRule="auto"/>
        <w:ind w:left="357" w:hanging="357"/>
        <w:contextualSpacing w:val="0"/>
        <w:rPr>
          <w:rFonts w:eastAsiaTheme="minorEastAsia" w:cstheme="minorHAnsi"/>
        </w:rPr>
      </w:pPr>
      <w:r>
        <w:rPr>
          <w:rFonts w:cstheme="minorHAnsi"/>
        </w:rPr>
        <w:t>En déduire</w:t>
      </w:r>
      <w:r w:rsidRPr="00E40F2C">
        <w:rPr>
          <w:rFonts w:cstheme="minorHAnsi"/>
        </w:rPr>
        <w:t xml:space="preserve"> la forme canonique de la fonction </w:t>
      </w:r>
      <w:r w:rsidRPr="00E81F18">
        <w:rPr>
          <w:rFonts w:ascii="Times New Roman" w:hAnsi="Times New Roman" w:cs="Times New Roman"/>
          <w:i/>
          <w:iCs/>
          <w:sz w:val="24"/>
          <w:szCs w:val="24"/>
        </w:rPr>
        <w:t>f</w:t>
      </w:r>
      <w:r w:rsidRPr="00E40F2C">
        <w:rPr>
          <w:rFonts w:eastAsiaTheme="minorEastAsia" w:cstheme="minorHAnsi"/>
        </w:rPr>
        <w:t>.</w:t>
      </w:r>
    </w:p>
    <w:p w14:paraId="42081845" w14:textId="10B4FBF7" w:rsidR="00202368" w:rsidRPr="00E40F2C" w:rsidRDefault="00202368" w:rsidP="00991C9E">
      <w:pPr>
        <w:pStyle w:val="Paragraphedeliste"/>
        <w:numPr>
          <w:ilvl w:val="0"/>
          <w:numId w:val="4"/>
        </w:numPr>
        <w:spacing w:before="120" w:after="0" w:line="259" w:lineRule="auto"/>
        <w:ind w:left="357" w:hanging="357"/>
        <w:contextualSpacing w:val="0"/>
        <w:rPr>
          <w:rFonts w:eastAsiaTheme="minorEastAsia" w:cstheme="minorHAnsi"/>
        </w:rPr>
      </w:pPr>
      <w:r w:rsidRPr="00991C9E">
        <w:rPr>
          <w:rFonts w:cstheme="minorHAnsi"/>
        </w:rPr>
        <w:t>Justifier</w:t>
      </w:r>
      <w:r w:rsidRPr="00E40F2C">
        <w:rPr>
          <w:rFonts w:eastAsiaTheme="minorEastAsia" w:cstheme="minorHAnsi"/>
        </w:rPr>
        <w:t xml:space="preserve"> que la forme développée de l’expression</w:t>
      </w:r>
      <w:r>
        <w:rPr>
          <w:rFonts w:eastAsiaTheme="minorEastAsia" w:cstheme="minorHAnsi"/>
        </w:rPr>
        <w:t xml:space="preserve"> </w:t>
      </w:r>
      <w:r w:rsidRPr="00E81F18">
        <w:rPr>
          <w:rFonts w:ascii="Times New Roman" w:hAnsi="Times New Roman" w:cs="Times New Roman"/>
          <w:i/>
          <w:iCs/>
          <w:sz w:val="24"/>
          <w:szCs w:val="24"/>
        </w:rPr>
        <w:t>f</w:t>
      </w:r>
      <w:r>
        <w:rPr>
          <w:rFonts w:eastAsiaTheme="minorEastAsia" w:cstheme="minorHAnsi"/>
        </w:rPr>
        <w:t>(</w:t>
      </w:r>
      <w:r>
        <w:rPr>
          <w:rFonts w:ascii="Times New Roman" w:hAnsi="Times New Roman" w:cs="Times New Roman"/>
          <w:i/>
          <w:iCs/>
          <w:sz w:val="24"/>
          <w:szCs w:val="24"/>
        </w:rPr>
        <w:t>x</w:t>
      </w:r>
      <w:r>
        <w:rPr>
          <w:rFonts w:eastAsiaTheme="minorEastAsia" w:cstheme="minorHAnsi"/>
        </w:rPr>
        <w:t xml:space="preserve">) </w:t>
      </w:r>
      <w:r w:rsidRPr="00E40F2C">
        <w:rPr>
          <w:rFonts w:eastAsiaTheme="minorEastAsia" w:cstheme="minorHAnsi"/>
        </w:rPr>
        <w:t xml:space="preserve">est </w:t>
      </w:r>
      <w:r w:rsidRPr="00B4297C">
        <w:rPr>
          <w:rFonts w:eastAsiaTheme="minorEastAsia" w:cstheme="minorHAnsi"/>
          <w:b/>
          <w:bCs/>
        </w:rPr>
        <w:t>-</w:t>
      </w:r>
      <w:r w:rsidRPr="00E40F2C">
        <w:rPr>
          <w:rFonts w:eastAsiaTheme="minorEastAsia" w:cstheme="minorHAnsi"/>
        </w:rPr>
        <w:t>2</w:t>
      </w:r>
      <w:r>
        <w:rPr>
          <w:rFonts w:ascii="Times New Roman" w:hAnsi="Times New Roman" w:cs="Times New Roman"/>
          <w:i/>
          <w:iCs/>
          <w:sz w:val="24"/>
          <w:szCs w:val="24"/>
        </w:rPr>
        <w:t>x</w:t>
      </w:r>
      <w:r w:rsidRPr="0054052E">
        <w:rPr>
          <w:rFonts w:eastAsiaTheme="minorEastAsia" w:cstheme="minorHAnsi"/>
          <w:vertAlign w:val="superscript"/>
        </w:rPr>
        <w:t>2</w:t>
      </w:r>
      <w:r w:rsidRPr="00E40F2C">
        <w:rPr>
          <w:rFonts w:eastAsiaTheme="minorEastAsia" w:cstheme="minorHAnsi"/>
        </w:rPr>
        <w:t xml:space="preserve"> + 4</w:t>
      </w:r>
      <w:r>
        <w:rPr>
          <w:rFonts w:ascii="Times New Roman" w:hAnsi="Times New Roman" w:cs="Times New Roman"/>
          <w:i/>
          <w:iCs/>
          <w:sz w:val="24"/>
          <w:szCs w:val="24"/>
        </w:rPr>
        <w:t>x</w:t>
      </w:r>
      <w:r w:rsidRPr="00E40F2C">
        <w:rPr>
          <w:rFonts w:eastAsiaTheme="minorEastAsia" w:cstheme="minorHAnsi"/>
        </w:rPr>
        <w:t xml:space="preserve"> + 4, pour tout réel </w:t>
      </w:r>
      <w:r>
        <w:rPr>
          <w:rFonts w:ascii="Times New Roman" w:hAnsi="Times New Roman" w:cs="Times New Roman"/>
          <w:i/>
          <w:iCs/>
          <w:sz w:val="24"/>
          <w:szCs w:val="24"/>
        </w:rPr>
        <w:t>x</w:t>
      </w:r>
      <w:r w:rsidRPr="00E40F2C">
        <w:rPr>
          <w:rFonts w:eastAsiaTheme="minorEastAsia" w:cstheme="minorHAnsi"/>
        </w:rPr>
        <w:t>.</w:t>
      </w:r>
    </w:p>
    <w:p w14:paraId="4B97E023" w14:textId="07F7FA1E" w:rsidR="00202368" w:rsidRDefault="00202368" w:rsidP="00991C9E">
      <w:pPr>
        <w:pStyle w:val="Paragraphedeliste"/>
        <w:numPr>
          <w:ilvl w:val="0"/>
          <w:numId w:val="4"/>
        </w:numPr>
        <w:spacing w:before="120" w:after="0" w:line="259" w:lineRule="auto"/>
        <w:ind w:left="357" w:hanging="357"/>
        <w:contextualSpacing w:val="0"/>
        <w:rPr>
          <w:rFonts w:eastAsiaTheme="minorEastAsia" w:cstheme="minorHAnsi"/>
        </w:rPr>
      </w:pPr>
      <w:r>
        <w:rPr>
          <w:rFonts w:eastAsiaTheme="minorEastAsia" w:cstheme="minorHAnsi"/>
          <w:b/>
          <w:bCs/>
        </w:rPr>
        <w:tab/>
      </w:r>
      <w:r w:rsidRPr="005364B8">
        <w:rPr>
          <w:rFonts w:eastAsiaTheme="minorEastAsia" w:cstheme="minorHAnsi"/>
        </w:rPr>
        <w:t>a</w:t>
      </w:r>
      <w:r w:rsidR="00991C9E" w:rsidRPr="005364B8">
        <w:rPr>
          <w:rFonts w:eastAsiaTheme="minorEastAsia" w:cstheme="minorHAnsi"/>
        </w:rPr>
        <w:t>)</w:t>
      </w:r>
      <w:r w:rsidRPr="00E40F2C">
        <w:rPr>
          <w:rFonts w:eastAsiaTheme="minorEastAsia" w:cstheme="minorHAnsi"/>
        </w:rPr>
        <w:t xml:space="preserve"> Avec la précision permise par le graphique, résoudre graphiquement l’équation</w:t>
      </w:r>
      <w:r>
        <w:rPr>
          <w:rFonts w:eastAsiaTheme="minorEastAsia" w:cstheme="minorHAnsi"/>
        </w:rPr>
        <w:t xml:space="preserve"> </w:t>
      </w:r>
      <m:oMath>
        <m:r>
          <w:rPr>
            <w:rFonts w:ascii="Cambria Math" w:hAnsi="Cambria Math" w:cs="Times New Roman"/>
            <w:sz w:val="24"/>
            <w:szCs w:val="24"/>
          </w:rPr>
          <m:t>f</m:t>
        </m:r>
        <m:r>
          <w:rPr>
            <w:rFonts w:ascii="Cambria Math" w:eastAsiaTheme="minorEastAsia" w:hAnsi="Cambria Math" w:cstheme="minorHAnsi"/>
          </w:rPr>
          <m:t>(</m:t>
        </m:r>
        <m:r>
          <w:rPr>
            <w:rFonts w:ascii="Cambria Math" w:hAnsi="Cambria Math" w:cs="Times New Roman"/>
            <w:sz w:val="24"/>
            <w:szCs w:val="24"/>
          </w:rPr>
          <m:t>x</m:t>
        </m:r>
        <m:r>
          <w:rPr>
            <w:rFonts w:ascii="Cambria Math" w:eastAsiaTheme="minorEastAsia" w:hAnsi="Cambria Math" w:cstheme="minorHAnsi"/>
          </w:rPr>
          <m:t>)=</m:t>
        </m:r>
        <m:r>
          <m:rPr>
            <m:sty m:val="bi"/>
          </m:rPr>
          <w:rPr>
            <w:rFonts w:ascii="Cambria Math" w:eastAsiaTheme="minorEastAsia" w:hAnsi="Cambria Math" w:cstheme="minorHAnsi"/>
          </w:rPr>
          <m:t>-</m:t>
        </m:r>
        <m:r>
          <w:rPr>
            <w:rFonts w:ascii="Cambria Math" w:eastAsiaTheme="minorEastAsia" w:hAnsi="Cambria Math" w:cstheme="minorHAnsi"/>
          </w:rPr>
          <m:t>8.</m:t>
        </m:r>
      </m:oMath>
    </w:p>
    <w:p w14:paraId="3DF74DD3" w14:textId="7654E1A8" w:rsidR="00202368" w:rsidRPr="00E40F2C" w:rsidRDefault="00202368" w:rsidP="00202368">
      <w:pPr>
        <w:tabs>
          <w:tab w:val="left" w:pos="709"/>
        </w:tabs>
        <w:spacing w:after="0"/>
        <w:ind w:left="284"/>
        <w:rPr>
          <w:rFonts w:eastAsiaTheme="minorEastAsia" w:cstheme="minorHAnsi"/>
        </w:rPr>
      </w:pPr>
      <w:r>
        <w:rPr>
          <w:rFonts w:eastAsiaTheme="minorEastAsia" w:cstheme="minorHAnsi"/>
          <w:b/>
          <w:bCs/>
        </w:rPr>
        <w:tab/>
      </w:r>
      <w:r w:rsidRPr="005364B8">
        <w:rPr>
          <w:rFonts w:eastAsiaTheme="minorEastAsia" w:cstheme="minorHAnsi"/>
        </w:rPr>
        <w:t>b</w:t>
      </w:r>
      <w:r w:rsidR="00991C9E" w:rsidRPr="005364B8">
        <w:rPr>
          <w:rFonts w:eastAsiaTheme="minorEastAsia" w:cstheme="minorHAnsi"/>
        </w:rPr>
        <w:t>)</w:t>
      </w:r>
      <w:r w:rsidRPr="005364B8">
        <w:rPr>
          <w:rFonts w:eastAsiaTheme="minorEastAsia" w:cstheme="minorHAnsi"/>
        </w:rPr>
        <w:t xml:space="preserve"> R</w:t>
      </w:r>
      <w:r w:rsidRPr="00E40F2C">
        <w:rPr>
          <w:rFonts w:eastAsiaTheme="minorEastAsia" w:cstheme="minorHAnsi"/>
        </w:rPr>
        <w:t>ésoudre algébriquement, sur</w:t>
      </w:r>
      <w:r>
        <w:rPr>
          <w:rFonts w:eastAsiaTheme="minorEastAsia" w:cstheme="minorHAnsi"/>
        </w:rPr>
        <w:t xml:space="preserve"> </w:t>
      </w:r>
      <w:r>
        <w:rPr>
          <w:rFonts w:ascii="Cambria Math" w:hAnsi="Cambria Math" w:cs="Cambria Math"/>
        </w:rPr>
        <w:t>ℝ</w:t>
      </w:r>
      <w:r w:rsidRPr="00E40F2C">
        <w:rPr>
          <w:rFonts w:eastAsiaTheme="minorEastAsia" w:cstheme="minorHAnsi"/>
        </w:rPr>
        <w:t>, cette même équation à l’aide du discriminant.</w:t>
      </w:r>
    </w:p>
    <w:p w14:paraId="53716068" w14:textId="77777777" w:rsidR="00202368" w:rsidRPr="00E40F2C" w:rsidRDefault="00202368" w:rsidP="00202368">
      <w:pPr>
        <w:spacing w:after="0" w:line="240" w:lineRule="auto"/>
        <w:rPr>
          <w:rFonts w:eastAsiaTheme="minorEastAsia" w:cstheme="minorHAnsi"/>
        </w:rPr>
      </w:pPr>
    </w:p>
    <w:p w14:paraId="3F8C5DEF" w14:textId="77777777" w:rsidR="00202368" w:rsidRPr="00E40F2C" w:rsidRDefault="00202368" w:rsidP="00202368">
      <w:pPr>
        <w:spacing w:after="120" w:line="240" w:lineRule="auto"/>
        <w:rPr>
          <w:rFonts w:cstheme="minorHAnsi"/>
          <w:b/>
          <w:bCs/>
          <w:i/>
          <w:iCs/>
        </w:rPr>
      </w:pPr>
      <w:r w:rsidRPr="00E40F2C">
        <w:rPr>
          <w:rFonts w:cstheme="minorHAnsi"/>
          <w:b/>
          <w:bCs/>
        </w:rPr>
        <w:t xml:space="preserve">Partie B : Etude de la fonction </w:t>
      </w:r>
      <w:r>
        <w:rPr>
          <w:rFonts w:ascii="Times New Roman" w:hAnsi="Times New Roman" w:cs="Times New Roman"/>
          <w:b/>
          <w:bCs/>
          <w:i/>
          <w:iCs/>
          <w:sz w:val="24"/>
          <w:szCs w:val="24"/>
        </w:rPr>
        <w:t>g</w:t>
      </w:r>
    </w:p>
    <w:p w14:paraId="3C1BD86F" w14:textId="530B982C" w:rsidR="00202368" w:rsidRPr="00E40F2C" w:rsidRDefault="00202368" w:rsidP="00202368">
      <w:pPr>
        <w:spacing w:after="0" w:line="312" w:lineRule="auto"/>
        <w:ind w:left="284"/>
        <w:rPr>
          <w:rFonts w:cstheme="minorHAnsi"/>
        </w:rPr>
      </w:pPr>
      <w:r w:rsidRPr="00E40F2C">
        <w:rPr>
          <w:rFonts w:eastAsiaTheme="minorEastAsia" w:cstheme="minorHAnsi"/>
        </w:rPr>
        <w:t>On donne</w:t>
      </w:r>
      <w:r>
        <w:rPr>
          <w:rFonts w:eastAsiaTheme="minorEastAsia" w:cstheme="minorHAnsi"/>
        </w:rPr>
        <w:t xml:space="preserve"> </w:t>
      </w:r>
      <w:r w:rsidRPr="00E40F2C">
        <w:rPr>
          <w:rFonts w:eastAsiaTheme="minorEastAsia" w:cstheme="minorHAnsi"/>
        </w:rPr>
        <w:t>:</w:t>
      </w:r>
      <w:r>
        <w:rPr>
          <w:rFonts w:eastAsiaTheme="minorEastAsia" w:cstheme="minorHAnsi"/>
        </w:rPr>
        <w:t xml:space="preserve"> </w:t>
      </w:r>
      <w:r>
        <w:rPr>
          <w:rFonts w:ascii="Times New Roman" w:hAnsi="Times New Roman" w:cs="Times New Roman"/>
          <w:i/>
          <w:iCs/>
          <w:sz w:val="24"/>
          <w:szCs w:val="24"/>
        </w:rPr>
        <w:t>g</w:t>
      </w:r>
      <w:r>
        <w:rPr>
          <w:rFonts w:eastAsiaTheme="minorEastAsia" w:cstheme="minorHAnsi"/>
        </w:rPr>
        <w:t>(</w:t>
      </w:r>
      <w:r>
        <w:rPr>
          <w:rFonts w:ascii="Times New Roman" w:hAnsi="Times New Roman" w:cs="Times New Roman"/>
          <w:i/>
          <w:iCs/>
          <w:sz w:val="24"/>
          <w:szCs w:val="24"/>
        </w:rPr>
        <w:t>x</w:t>
      </w:r>
      <w:r>
        <w:rPr>
          <w:rFonts w:eastAsiaTheme="minorEastAsia" w:cstheme="minorHAnsi"/>
        </w:rPr>
        <w:t>) =</w:t>
      </w:r>
      <w:r w:rsidRPr="00E40F2C">
        <w:rPr>
          <w:rFonts w:eastAsiaTheme="minorEastAsia" w:cstheme="minorHAnsi"/>
        </w:rPr>
        <w:t xml:space="preserve"> </w:t>
      </w:r>
      <w:r>
        <w:rPr>
          <w:rFonts w:ascii="Times New Roman" w:hAnsi="Times New Roman" w:cs="Times New Roman"/>
          <w:i/>
          <w:iCs/>
          <w:sz w:val="24"/>
          <w:szCs w:val="24"/>
        </w:rPr>
        <w:t>x</w:t>
      </w:r>
      <w:r w:rsidRPr="0054052E">
        <w:rPr>
          <w:rFonts w:eastAsiaTheme="minorEastAsia" w:cstheme="minorHAnsi"/>
          <w:vertAlign w:val="superscript"/>
        </w:rPr>
        <w:t>2</w:t>
      </w:r>
      <w:r w:rsidRPr="00E40F2C">
        <w:rPr>
          <w:rFonts w:eastAsiaTheme="minorEastAsia" w:cstheme="minorHAnsi"/>
        </w:rPr>
        <w:t xml:space="preserve"> </w:t>
      </w:r>
      <w:r>
        <w:rPr>
          <w:rFonts w:eastAsiaTheme="minorEastAsia" w:cstheme="minorHAnsi"/>
        </w:rPr>
        <w:t>+ 5</w:t>
      </w:r>
      <w:r>
        <w:rPr>
          <w:rFonts w:ascii="Times New Roman" w:hAnsi="Times New Roman" w:cs="Times New Roman"/>
          <w:i/>
          <w:iCs/>
          <w:sz w:val="24"/>
          <w:szCs w:val="24"/>
        </w:rPr>
        <w:t>x</w:t>
      </w:r>
      <w:r w:rsidRPr="00E40F2C">
        <w:rPr>
          <w:rFonts w:eastAsiaTheme="minorEastAsia" w:cstheme="minorHAnsi"/>
        </w:rPr>
        <w:t xml:space="preserve"> </w:t>
      </w:r>
      <w:r>
        <w:rPr>
          <w:rFonts w:eastAsiaTheme="minorEastAsia" w:cstheme="minorHAnsi"/>
        </w:rPr>
        <w:t xml:space="preserve">– 6, </w:t>
      </w:r>
      <w:r w:rsidRPr="00E40F2C">
        <w:rPr>
          <w:rFonts w:eastAsiaTheme="minorEastAsia" w:cstheme="minorHAnsi"/>
        </w:rPr>
        <w:t xml:space="preserve">pour tout réel </w:t>
      </w:r>
      <w:r>
        <w:rPr>
          <w:rFonts w:ascii="Times New Roman" w:hAnsi="Times New Roman" w:cs="Times New Roman"/>
          <w:i/>
          <w:iCs/>
          <w:sz w:val="24"/>
          <w:szCs w:val="24"/>
        </w:rPr>
        <w:t>x</w:t>
      </w:r>
      <w:r w:rsidRPr="00E40F2C">
        <w:rPr>
          <w:rFonts w:eastAsiaTheme="minorEastAsia" w:cstheme="minorHAnsi"/>
        </w:rPr>
        <w:t>.</w:t>
      </w:r>
      <w:r>
        <w:rPr>
          <w:rFonts w:eastAsiaTheme="minorEastAsia" w:cstheme="minorHAnsi"/>
        </w:rPr>
        <w:t xml:space="preserve"> Déterminer </w:t>
      </w:r>
      <w:r w:rsidRPr="00E40F2C">
        <w:rPr>
          <w:rFonts w:eastAsiaTheme="minorEastAsia" w:cstheme="minorHAnsi"/>
        </w:rPr>
        <w:t xml:space="preserve">la forme factorisée de </w:t>
      </w:r>
      <w:r>
        <w:rPr>
          <w:rFonts w:ascii="Times New Roman" w:hAnsi="Times New Roman" w:cs="Times New Roman"/>
          <w:i/>
          <w:iCs/>
          <w:sz w:val="24"/>
          <w:szCs w:val="24"/>
        </w:rPr>
        <w:t>g</w:t>
      </w:r>
      <w:r>
        <w:rPr>
          <w:rFonts w:eastAsiaTheme="minorEastAsia" w:cstheme="minorHAnsi"/>
        </w:rPr>
        <w:t>(</w:t>
      </w:r>
      <w:r>
        <w:rPr>
          <w:rFonts w:ascii="Times New Roman" w:hAnsi="Times New Roman" w:cs="Times New Roman"/>
          <w:i/>
          <w:iCs/>
          <w:sz w:val="24"/>
          <w:szCs w:val="24"/>
        </w:rPr>
        <w:t>x</w:t>
      </w:r>
      <w:r>
        <w:rPr>
          <w:rFonts w:eastAsiaTheme="minorEastAsia" w:cstheme="minorHAnsi"/>
        </w:rPr>
        <w:t>)</w:t>
      </w:r>
      <w:r w:rsidRPr="00E40F2C">
        <w:rPr>
          <w:rFonts w:eastAsiaTheme="minorEastAsia" w:cstheme="minorHAnsi"/>
        </w:rPr>
        <w:t>.</w:t>
      </w:r>
    </w:p>
    <w:p w14:paraId="134AF7FD" w14:textId="1B5E07A9" w:rsidR="00202368" w:rsidRDefault="00202368" w:rsidP="00202368">
      <w:pPr>
        <w:spacing w:after="0" w:line="240" w:lineRule="auto"/>
      </w:pPr>
    </w:p>
    <w:p w14:paraId="0158A32F" w14:textId="4078EBCF" w:rsidR="00991C9E" w:rsidRDefault="00991C9E" w:rsidP="00202368">
      <w:pPr>
        <w:spacing w:after="0" w:line="240" w:lineRule="auto"/>
      </w:pPr>
    </w:p>
    <w:p w14:paraId="492EC9E0" w14:textId="77777777" w:rsidR="00991C9E" w:rsidRDefault="00991C9E" w:rsidP="00202368">
      <w:pPr>
        <w:spacing w:after="0" w:line="240" w:lineRule="auto"/>
      </w:pPr>
    </w:p>
    <w:p w14:paraId="3A8073F1" w14:textId="16B5EEA6" w:rsidR="00202368" w:rsidRDefault="00202368" w:rsidP="00202368">
      <w:pPr>
        <w:spacing w:before="480" w:after="0"/>
        <w:rPr>
          <w:rFonts w:ascii="Times New Roman" w:hAnsi="Times New Roman" w:cs="Times New Roman"/>
          <w:sz w:val="24"/>
          <w:szCs w:val="24"/>
        </w:rPr>
      </w:pPr>
      <w:r w:rsidRPr="00567882">
        <w:rPr>
          <w:rFonts w:cstheme="minorHAnsi"/>
          <w:b/>
          <w:bCs/>
          <w:sz w:val="24"/>
          <w:szCs w:val="24"/>
          <w:u w:val="single"/>
        </w:rPr>
        <w:t>Exercice 2 :</w:t>
      </w:r>
      <w:r>
        <w:rPr>
          <w:rFonts w:ascii="Times New Roman" w:hAnsi="Times New Roman" w:cs="Times New Roman"/>
          <w:sz w:val="24"/>
          <w:szCs w:val="24"/>
        </w:rPr>
        <w:tab/>
      </w:r>
      <w:r w:rsidR="00567882" w:rsidRPr="00567882">
        <w:rPr>
          <w:rFonts w:cstheme="minorHAnsi"/>
        </w:rPr>
        <w:t>(10 points)</w:t>
      </w:r>
    </w:p>
    <w:p w14:paraId="6CECC714" w14:textId="77777777" w:rsidR="00202368" w:rsidRPr="00567882" w:rsidRDefault="00202368" w:rsidP="00202368">
      <w:pPr>
        <w:spacing w:before="120" w:after="90"/>
        <w:rPr>
          <w:rFonts w:cstheme="minorHAnsi"/>
        </w:rPr>
      </w:pPr>
      <w:r w:rsidRPr="00567882">
        <w:rPr>
          <w:rFonts w:cstheme="minorHAnsi"/>
        </w:rPr>
        <w:t>Une usine est dotée d’un système d’alarme qui se déclenche en principe lorsqu’un incident se produit sur une chaîne de production. Il peut arriver toutefois que le système soit mis en défaut. On dispose de trois données :</w:t>
      </w:r>
    </w:p>
    <w:p w14:paraId="529E44FF" w14:textId="77777777" w:rsidR="00202368" w:rsidRPr="00567882" w:rsidRDefault="00202368" w:rsidP="00202368">
      <w:pPr>
        <w:spacing w:before="120" w:after="0"/>
        <w:rPr>
          <w:rFonts w:eastAsiaTheme="minorEastAsia" w:cstheme="minorHAnsi"/>
        </w:rPr>
      </w:pPr>
      <w:r w:rsidRPr="00567882">
        <w:rPr>
          <w:rFonts w:cstheme="minorHAnsi"/>
        </w:rPr>
        <w:t xml:space="preserve">La probabilité qu’un incident se produise est égale à </w:t>
      </w:r>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100</m:t>
            </m:r>
          </m:den>
        </m:f>
      </m:oMath>
      <w:r w:rsidRPr="00567882">
        <w:rPr>
          <w:rFonts w:eastAsiaTheme="minorEastAsia" w:cstheme="minorHAnsi"/>
        </w:rPr>
        <w:t> ;</w:t>
      </w:r>
    </w:p>
    <w:p w14:paraId="1CC9D8DC" w14:textId="77777777" w:rsidR="00202368" w:rsidRPr="00567882" w:rsidRDefault="00202368" w:rsidP="00202368">
      <w:pPr>
        <w:spacing w:before="120" w:after="0"/>
        <w:rPr>
          <w:rFonts w:eastAsiaTheme="minorEastAsia" w:cstheme="minorHAnsi"/>
        </w:rPr>
      </w:pPr>
      <w:r w:rsidRPr="00567882">
        <w:rPr>
          <w:rFonts w:cstheme="minorHAnsi"/>
        </w:rPr>
        <w:t xml:space="preserve">La probabilité qu’un incident survienne et l’alarme ne se déclenche pas est égale à </w:t>
      </w:r>
      <m:oMath>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500</m:t>
            </m:r>
          </m:den>
        </m:f>
      </m:oMath>
      <w:r w:rsidRPr="00567882">
        <w:rPr>
          <w:rFonts w:eastAsiaTheme="minorEastAsia" w:cstheme="minorHAnsi"/>
        </w:rPr>
        <w:t> ;</w:t>
      </w:r>
    </w:p>
    <w:p w14:paraId="06912AD2" w14:textId="77777777" w:rsidR="00202368" w:rsidRPr="00567882" w:rsidRDefault="00202368" w:rsidP="00202368">
      <w:pPr>
        <w:spacing w:before="120" w:after="0"/>
        <w:rPr>
          <w:rFonts w:eastAsiaTheme="minorEastAsia" w:cstheme="minorHAnsi"/>
        </w:rPr>
      </w:pPr>
      <w:r w:rsidRPr="00567882">
        <w:rPr>
          <w:rFonts w:eastAsiaTheme="minorEastAsia" w:cstheme="minorHAnsi"/>
        </w:rPr>
        <w:t xml:space="preserve">La probabilité que l’alarme se déclenche sachant qu’il n’y a pas d’incident est égale à </w:t>
      </w:r>
      <m:oMath>
        <m:f>
          <m:fPr>
            <m:ctrlPr>
              <w:rPr>
                <w:rFonts w:ascii="Cambria Math" w:eastAsiaTheme="minorEastAsia" w:hAnsi="Cambria Math" w:cstheme="minorHAnsi"/>
                <w:i/>
              </w:rPr>
            </m:ctrlPr>
          </m:fPr>
          <m:num>
            <m:r>
              <w:rPr>
                <w:rFonts w:ascii="Cambria Math" w:eastAsiaTheme="minorEastAsia" w:hAnsi="Cambria Math" w:cstheme="minorHAnsi"/>
              </w:rPr>
              <m:t>1</m:t>
            </m:r>
          </m:num>
          <m:den>
            <m:r>
              <w:rPr>
                <w:rFonts w:ascii="Cambria Math" w:eastAsiaTheme="minorEastAsia" w:hAnsi="Cambria Math" w:cstheme="minorHAnsi"/>
              </w:rPr>
              <m:t>50</m:t>
            </m:r>
          </m:den>
        </m:f>
      </m:oMath>
      <w:r w:rsidRPr="00567882">
        <w:rPr>
          <w:rFonts w:eastAsiaTheme="minorEastAsia" w:cstheme="minorHAnsi"/>
        </w:rPr>
        <w:t>.</w:t>
      </w:r>
    </w:p>
    <w:p w14:paraId="0A2464ED" w14:textId="77777777" w:rsidR="00202368" w:rsidRPr="00567882" w:rsidRDefault="00202368" w:rsidP="00202368">
      <w:pPr>
        <w:spacing w:before="120" w:after="0"/>
        <w:rPr>
          <w:rFonts w:eastAsiaTheme="minorEastAsia" w:cstheme="minorHAnsi"/>
        </w:rPr>
      </w:pPr>
      <w:r w:rsidRPr="00567882">
        <w:rPr>
          <w:rFonts w:eastAsiaTheme="minorEastAsia" w:cstheme="minorHAnsi"/>
        </w:rPr>
        <w:t>On note :</w:t>
      </w:r>
    </w:p>
    <w:p w14:paraId="31409923" w14:textId="5C910176" w:rsidR="00202368" w:rsidRPr="00567882" w:rsidRDefault="00202368" w:rsidP="00202368">
      <w:pPr>
        <w:pStyle w:val="Paragraphedeliste"/>
        <w:numPr>
          <w:ilvl w:val="0"/>
          <w:numId w:val="5"/>
        </w:numPr>
        <w:spacing w:before="270" w:after="90" w:line="259" w:lineRule="auto"/>
        <w:rPr>
          <w:rFonts w:eastAsiaTheme="minorEastAsia" w:cstheme="minorHAnsi"/>
        </w:rPr>
      </w:pPr>
      <m:oMath>
        <m:r>
          <w:rPr>
            <w:rFonts w:ascii="Cambria Math" w:eastAsiaTheme="minorEastAsia" w:hAnsi="Cambria Math" w:cstheme="minorHAnsi"/>
          </w:rPr>
          <m:t>A</m:t>
        </m:r>
      </m:oMath>
      <w:r w:rsidRPr="00567882">
        <w:rPr>
          <w:rFonts w:eastAsiaTheme="minorEastAsia" w:cstheme="minorHAnsi"/>
        </w:rPr>
        <w:t xml:space="preserve"> l’évènement « L’alarme se déclenche ».</w:t>
      </w:r>
    </w:p>
    <w:p w14:paraId="163FA0AB" w14:textId="77777777" w:rsidR="00202368" w:rsidRPr="00567882" w:rsidRDefault="00202368" w:rsidP="00202368">
      <w:pPr>
        <w:pStyle w:val="Paragraphedeliste"/>
        <w:numPr>
          <w:ilvl w:val="0"/>
          <w:numId w:val="5"/>
        </w:numPr>
        <w:spacing w:before="270" w:after="90" w:line="259" w:lineRule="auto"/>
        <w:rPr>
          <w:rFonts w:eastAsiaTheme="minorEastAsia" w:cstheme="minorHAnsi"/>
        </w:rPr>
      </w:pPr>
      <m:oMath>
        <m:r>
          <w:rPr>
            <w:rFonts w:ascii="Cambria Math" w:hAnsi="Cambria Math" w:cstheme="minorHAnsi"/>
          </w:rPr>
          <m:t>I</m:t>
        </m:r>
      </m:oMath>
      <w:r w:rsidRPr="00567882">
        <w:rPr>
          <w:rFonts w:eastAsiaTheme="minorEastAsia" w:cstheme="minorHAnsi"/>
        </w:rPr>
        <w:t xml:space="preserve"> l’évènement « Un incident se produit ».</w:t>
      </w:r>
    </w:p>
    <w:p w14:paraId="22038881" w14:textId="77777777" w:rsidR="00202368" w:rsidRPr="00567882" w:rsidRDefault="00614910" w:rsidP="00202368">
      <w:pPr>
        <w:pStyle w:val="Paragraphedeliste"/>
        <w:numPr>
          <w:ilvl w:val="0"/>
          <w:numId w:val="5"/>
        </w:numPr>
        <w:spacing w:before="270" w:after="90" w:line="259" w:lineRule="auto"/>
        <w:rPr>
          <w:rFonts w:eastAsiaTheme="minorEastAsia" w:cstheme="minorHAnsi"/>
        </w:rPr>
      </w:pPr>
      <m:oMath>
        <m:acc>
          <m:accPr>
            <m:chr m:val="̅"/>
            <m:ctrlPr>
              <w:rPr>
                <w:rFonts w:ascii="Cambria Math" w:hAnsi="Cambria Math" w:cstheme="minorHAnsi"/>
                <w:i/>
              </w:rPr>
            </m:ctrlPr>
          </m:accPr>
          <m:e>
            <m:r>
              <w:rPr>
                <w:rFonts w:ascii="Cambria Math" w:hAnsi="Cambria Math" w:cstheme="minorHAnsi"/>
              </w:rPr>
              <m:t>A</m:t>
            </m:r>
          </m:e>
        </m:acc>
      </m:oMath>
      <w:r w:rsidR="00202368" w:rsidRPr="00567882">
        <w:rPr>
          <w:rFonts w:eastAsiaTheme="minorEastAsia" w:cstheme="minorHAnsi"/>
        </w:rPr>
        <w:t xml:space="preserve"> et </w:t>
      </w:r>
      <m:oMath>
        <m:acc>
          <m:accPr>
            <m:chr m:val="̅"/>
            <m:ctrlPr>
              <w:rPr>
                <w:rFonts w:ascii="Cambria Math" w:eastAsiaTheme="minorEastAsia" w:hAnsi="Cambria Math" w:cstheme="minorHAnsi"/>
                <w:i/>
              </w:rPr>
            </m:ctrlPr>
          </m:accPr>
          <m:e>
            <m:r>
              <w:rPr>
                <w:rFonts w:ascii="Cambria Math" w:eastAsiaTheme="minorEastAsia" w:hAnsi="Cambria Math" w:cstheme="minorHAnsi"/>
              </w:rPr>
              <m:t>I</m:t>
            </m:r>
          </m:e>
        </m:acc>
      </m:oMath>
      <w:r w:rsidR="00202368" w:rsidRPr="00567882">
        <w:rPr>
          <w:rFonts w:eastAsiaTheme="minorEastAsia" w:cstheme="minorHAnsi"/>
        </w:rPr>
        <w:t xml:space="preserve"> sont leurs évènements contraires respectifs.</w:t>
      </w:r>
    </w:p>
    <w:p w14:paraId="7C98822B" w14:textId="77777777" w:rsidR="00202368" w:rsidRPr="00567882" w:rsidRDefault="00202368" w:rsidP="00202368">
      <w:pPr>
        <w:spacing w:before="270" w:after="90"/>
        <w:rPr>
          <w:rFonts w:eastAsiaTheme="minorEastAsia" w:cstheme="minorHAnsi"/>
        </w:rPr>
      </w:pPr>
      <w:r w:rsidRPr="00567882">
        <w:rPr>
          <w:rFonts w:eastAsiaTheme="minorEastAsia" w:cstheme="minorHAnsi"/>
        </w:rPr>
        <w:t xml:space="preserve">Ainsi on peut écrire que </w:t>
      </w:r>
      <m:oMath>
        <m:sSub>
          <m:sSubPr>
            <m:ctrlPr>
              <w:rPr>
                <w:rFonts w:ascii="Cambria Math" w:eastAsiaTheme="minorEastAsia" w:hAnsi="Cambria Math" w:cstheme="minorHAnsi"/>
                <w:i/>
              </w:rPr>
            </m:ctrlPr>
          </m:sSubPr>
          <m:e>
            <m:r>
              <w:rPr>
                <w:rFonts w:ascii="Cambria Math" w:eastAsiaTheme="minorEastAsia" w:hAnsi="Cambria Math" w:cstheme="minorHAnsi"/>
              </w:rPr>
              <m:t>p</m:t>
            </m:r>
          </m:e>
          <m:sub>
            <m:acc>
              <m:accPr>
                <m:chr m:val="̅"/>
                <m:ctrlPr>
                  <w:rPr>
                    <w:rFonts w:ascii="Cambria Math" w:eastAsiaTheme="minorEastAsia" w:hAnsi="Cambria Math" w:cstheme="minorHAnsi"/>
                    <w:i/>
                  </w:rPr>
                </m:ctrlPr>
              </m:accPr>
              <m:e>
                <m:r>
                  <w:rPr>
                    <w:rFonts w:ascii="Cambria Math" w:eastAsiaTheme="minorEastAsia" w:hAnsi="Cambria Math" w:cstheme="minorHAnsi"/>
                  </w:rPr>
                  <m:t>I</m:t>
                </m:r>
              </m:e>
            </m:acc>
          </m:sub>
        </m:sSub>
        <m:d>
          <m:dPr>
            <m:ctrlPr>
              <w:rPr>
                <w:rFonts w:ascii="Cambria Math" w:eastAsiaTheme="minorEastAsia" w:hAnsi="Cambria Math" w:cstheme="minorHAnsi"/>
                <w:i/>
              </w:rPr>
            </m:ctrlPr>
          </m:dPr>
          <m:e>
            <m:r>
              <w:rPr>
                <w:rFonts w:ascii="Cambria Math" w:eastAsiaTheme="minorEastAsia" w:hAnsi="Cambria Math" w:cstheme="minorHAnsi"/>
              </w:rPr>
              <m:t>A</m:t>
            </m:r>
          </m:e>
        </m:d>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1</m:t>
            </m:r>
          </m:num>
          <m:den>
            <m:r>
              <w:rPr>
                <w:rFonts w:ascii="Cambria Math" w:eastAsiaTheme="minorEastAsia" w:hAnsi="Cambria Math" w:cstheme="minorHAnsi"/>
              </w:rPr>
              <m:t>50</m:t>
            </m:r>
          </m:den>
        </m:f>
      </m:oMath>
      <w:r w:rsidRPr="00567882">
        <w:rPr>
          <w:rFonts w:eastAsiaTheme="minorEastAsia" w:cstheme="minorHAnsi"/>
        </w:rPr>
        <w:t>.</w:t>
      </w:r>
    </w:p>
    <w:p w14:paraId="01C6AC80" w14:textId="77777777" w:rsidR="00202368" w:rsidRPr="00567882" w:rsidRDefault="00202368" w:rsidP="00991C9E">
      <w:pPr>
        <w:pStyle w:val="Paragraphedeliste"/>
        <w:numPr>
          <w:ilvl w:val="0"/>
          <w:numId w:val="6"/>
        </w:numPr>
        <w:spacing w:before="120" w:after="0" w:line="259" w:lineRule="auto"/>
        <w:contextualSpacing w:val="0"/>
        <w:rPr>
          <w:rFonts w:eastAsiaTheme="minorEastAsia" w:cstheme="minorHAnsi"/>
        </w:rPr>
      </w:pPr>
      <w:r w:rsidRPr="00567882">
        <w:rPr>
          <w:rFonts w:cstheme="minorHAnsi"/>
        </w:rPr>
        <w:t xml:space="preserve">Traduire les trois données de l’énoncé avec les évènements </w:t>
      </w:r>
      <m:oMath>
        <m:r>
          <w:rPr>
            <w:rFonts w:ascii="Cambria Math" w:hAnsi="Cambria Math" w:cstheme="minorHAnsi"/>
          </w:rPr>
          <m:t xml:space="preserve">A, I, </m:t>
        </m:r>
        <m:acc>
          <m:accPr>
            <m:chr m:val="̅"/>
            <m:ctrlPr>
              <w:rPr>
                <w:rFonts w:ascii="Cambria Math" w:hAnsi="Cambria Math" w:cstheme="minorHAnsi"/>
                <w:i/>
              </w:rPr>
            </m:ctrlPr>
          </m:accPr>
          <m:e>
            <m:r>
              <w:rPr>
                <w:rFonts w:ascii="Cambria Math" w:hAnsi="Cambria Math" w:cstheme="minorHAnsi"/>
              </w:rPr>
              <m:t>A</m:t>
            </m:r>
          </m:e>
        </m:acc>
      </m:oMath>
      <w:r w:rsidRPr="00567882">
        <w:rPr>
          <w:rFonts w:eastAsiaTheme="minorEastAsia" w:cstheme="minorHAnsi"/>
        </w:rPr>
        <w:t xml:space="preserve"> et </w:t>
      </w:r>
      <m:oMath>
        <m:acc>
          <m:accPr>
            <m:chr m:val="̅"/>
            <m:ctrlPr>
              <w:rPr>
                <w:rFonts w:ascii="Cambria Math" w:eastAsiaTheme="minorEastAsia" w:hAnsi="Cambria Math" w:cstheme="minorHAnsi"/>
                <w:i/>
              </w:rPr>
            </m:ctrlPr>
          </m:accPr>
          <m:e>
            <m:r>
              <w:rPr>
                <w:rFonts w:ascii="Cambria Math" w:eastAsiaTheme="minorEastAsia" w:hAnsi="Cambria Math" w:cstheme="minorHAnsi"/>
              </w:rPr>
              <m:t>I</m:t>
            </m:r>
          </m:e>
        </m:acc>
      </m:oMath>
      <w:r w:rsidRPr="00567882">
        <w:rPr>
          <w:rFonts w:eastAsiaTheme="minorEastAsia" w:cstheme="minorHAnsi"/>
        </w:rPr>
        <w:t>.</w:t>
      </w:r>
    </w:p>
    <w:p w14:paraId="3DD46E29" w14:textId="77777777" w:rsidR="00202368" w:rsidRPr="00567882" w:rsidRDefault="00202368" w:rsidP="00991C9E">
      <w:pPr>
        <w:pStyle w:val="Paragraphedeliste"/>
        <w:numPr>
          <w:ilvl w:val="0"/>
          <w:numId w:val="6"/>
        </w:numPr>
        <w:spacing w:before="120" w:after="0" w:line="259" w:lineRule="auto"/>
        <w:ind w:left="357" w:hanging="357"/>
        <w:contextualSpacing w:val="0"/>
        <w:rPr>
          <w:rFonts w:eastAsiaTheme="minorEastAsia" w:cstheme="minorHAnsi"/>
        </w:rPr>
      </w:pPr>
      <w:r w:rsidRPr="00567882">
        <w:rPr>
          <w:rFonts w:eastAsiaTheme="minorEastAsia" w:cstheme="minorHAnsi"/>
        </w:rPr>
        <w:t>Reporter les données sur un arbre pondéré.</w:t>
      </w:r>
    </w:p>
    <w:p w14:paraId="1992F590" w14:textId="77777777" w:rsidR="00202368" w:rsidRPr="00567882" w:rsidRDefault="00202368" w:rsidP="00991C9E">
      <w:pPr>
        <w:pStyle w:val="Paragraphedeliste"/>
        <w:numPr>
          <w:ilvl w:val="0"/>
          <w:numId w:val="6"/>
        </w:numPr>
        <w:spacing w:before="120" w:after="0" w:line="259" w:lineRule="auto"/>
        <w:ind w:left="357" w:hanging="357"/>
        <w:contextualSpacing w:val="0"/>
        <w:rPr>
          <w:rFonts w:eastAsiaTheme="minorEastAsia" w:cstheme="minorHAnsi"/>
        </w:rPr>
      </w:pPr>
      <w:r w:rsidRPr="00567882">
        <w:rPr>
          <w:rFonts w:eastAsiaTheme="minorEastAsia" w:cstheme="minorHAnsi"/>
        </w:rPr>
        <w:t>Calculer la probabilité qu’un incident survienne et que l’alarme se déclenche.</w:t>
      </w:r>
    </w:p>
    <w:p w14:paraId="35E3578D" w14:textId="77777777" w:rsidR="00202368" w:rsidRPr="00567882" w:rsidRDefault="00202368" w:rsidP="00991C9E">
      <w:pPr>
        <w:pStyle w:val="Paragraphedeliste"/>
        <w:numPr>
          <w:ilvl w:val="0"/>
          <w:numId w:val="6"/>
        </w:numPr>
        <w:spacing w:before="120" w:after="0" w:line="259" w:lineRule="auto"/>
        <w:ind w:left="357" w:hanging="357"/>
        <w:contextualSpacing w:val="0"/>
        <w:rPr>
          <w:rFonts w:eastAsiaTheme="minorEastAsia" w:cstheme="minorHAnsi"/>
        </w:rPr>
      </w:pPr>
      <w:r w:rsidRPr="00567882">
        <w:rPr>
          <w:rFonts w:eastAsiaTheme="minorEastAsia" w:cstheme="minorHAnsi"/>
        </w:rPr>
        <w:t>En déduire la probabilité que l’alarme se déclenche.</w:t>
      </w:r>
    </w:p>
    <w:p w14:paraId="6DA28593" w14:textId="77777777" w:rsidR="00202368" w:rsidRPr="00567882" w:rsidRDefault="00202368" w:rsidP="00991C9E">
      <w:pPr>
        <w:pStyle w:val="Paragraphedeliste"/>
        <w:numPr>
          <w:ilvl w:val="0"/>
          <w:numId w:val="6"/>
        </w:numPr>
        <w:spacing w:before="120" w:after="0" w:line="259" w:lineRule="auto"/>
        <w:ind w:left="357" w:hanging="357"/>
        <w:contextualSpacing w:val="0"/>
        <w:rPr>
          <w:rFonts w:eastAsiaTheme="minorEastAsia" w:cstheme="minorHAnsi"/>
        </w:rPr>
      </w:pPr>
      <w:r w:rsidRPr="00567882">
        <w:rPr>
          <w:rFonts w:eastAsiaTheme="minorEastAsia" w:cstheme="minorHAnsi"/>
        </w:rPr>
        <w:t>Quelle est la probabilité que, sur une journée, l’alarme soit mise en défaut ?</w:t>
      </w:r>
    </w:p>
    <w:p w14:paraId="473FC19A" w14:textId="77777777" w:rsidR="009C28C7" w:rsidRDefault="009C28C7"/>
    <w:sectPr w:rsidR="009C28C7" w:rsidSect="00A3438A">
      <w:footerReference w:type="even" r:id="rId8"/>
      <w:footerReference w:type="default" r:id="rId9"/>
      <w:pgSz w:w="11906" w:h="16838"/>
      <w:pgMar w:top="568"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DB47" w14:textId="77777777" w:rsidR="005C2B87" w:rsidRDefault="005C2B87" w:rsidP="00161452">
      <w:pPr>
        <w:spacing w:after="0" w:line="240" w:lineRule="auto"/>
      </w:pPr>
      <w:r>
        <w:separator/>
      </w:r>
    </w:p>
  </w:endnote>
  <w:endnote w:type="continuationSeparator" w:id="0">
    <w:p w14:paraId="03392E10" w14:textId="77777777" w:rsidR="005C2B87" w:rsidRDefault="005C2B87" w:rsidP="0016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Math">
    <w:altName w:val="Cambria"/>
    <w:panose1 w:val="00000000000000000000"/>
    <w:charset w:val="00"/>
    <w:family w:val="roman"/>
    <w:notTrueType/>
    <w:pitch w:val="default"/>
  </w:font>
  <w:font w:name="Calibri-Bold">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FA7F" w14:textId="3CA58ACA" w:rsidR="00991C9E" w:rsidRDefault="00991C9E" w:rsidP="00991C9E">
    <w:pPr>
      <w:pStyle w:val="Pieddepage"/>
      <w:jc w:val="right"/>
    </w:pPr>
    <w: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018016"/>
      <w:docPartObj>
        <w:docPartGallery w:val="Page Numbers (Bottom of Page)"/>
        <w:docPartUnique/>
      </w:docPartObj>
    </w:sdtPr>
    <w:sdtEndPr/>
    <w:sdtContent>
      <w:p w14:paraId="41EBF546" w14:textId="30013AD9" w:rsidR="00B678EA" w:rsidRDefault="00B678EA">
        <w:pPr>
          <w:pStyle w:val="Pieddepage"/>
          <w:jc w:val="right"/>
        </w:pPr>
        <w:r>
          <w:fldChar w:fldCharType="begin"/>
        </w:r>
        <w:r>
          <w:instrText>PAGE   \* MERGEFORMAT</w:instrText>
        </w:r>
        <w:r>
          <w:fldChar w:fldCharType="separate"/>
        </w:r>
        <w:r>
          <w:t>2</w:t>
        </w:r>
        <w:r>
          <w:fldChar w:fldCharType="end"/>
        </w:r>
        <w:r>
          <w:t>/</w:t>
        </w:r>
        <w:fldSimple w:instr=" NUMPAGES   \* MERGEFORMAT ">
          <w:r>
            <w:rPr>
              <w:noProof/>
            </w:rPr>
            <w:t>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C219" w14:textId="77777777" w:rsidR="005C2B87" w:rsidRDefault="005C2B87" w:rsidP="00161452">
      <w:pPr>
        <w:spacing w:after="0" w:line="240" w:lineRule="auto"/>
      </w:pPr>
      <w:r>
        <w:separator/>
      </w:r>
    </w:p>
  </w:footnote>
  <w:footnote w:type="continuationSeparator" w:id="0">
    <w:p w14:paraId="29094A5E" w14:textId="77777777" w:rsidR="005C2B87" w:rsidRDefault="005C2B87" w:rsidP="00161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2A43"/>
    <w:multiLevelType w:val="hybridMultilevel"/>
    <w:tmpl w:val="37DA0170"/>
    <w:lvl w:ilvl="0" w:tplc="241CA624">
      <w:start w:val="1"/>
      <w:numFmt w:val="decimal"/>
      <w:lvlText w:val="%1-"/>
      <w:lvlJc w:val="left"/>
      <w:pPr>
        <w:ind w:left="3337" w:hanging="360"/>
      </w:pPr>
      <w:rPr>
        <w:rFonts w:eastAsiaTheme="minorEastAsia" w:hint="default"/>
      </w:rPr>
    </w:lvl>
    <w:lvl w:ilvl="1" w:tplc="040C0019">
      <w:start w:val="1"/>
      <w:numFmt w:val="lowerLetter"/>
      <w:lvlText w:val="%2."/>
      <w:lvlJc w:val="left"/>
      <w:pPr>
        <w:ind w:left="4057" w:hanging="360"/>
      </w:pPr>
    </w:lvl>
    <w:lvl w:ilvl="2" w:tplc="040C001B" w:tentative="1">
      <w:start w:val="1"/>
      <w:numFmt w:val="lowerRoman"/>
      <w:lvlText w:val="%3."/>
      <w:lvlJc w:val="right"/>
      <w:pPr>
        <w:ind w:left="4777" w:hanging="180"/>
      </w:pPr>
    </w:lvl>
    <w:lvl w:ilvl="3" w:tplc="040C000F" w:tentative="1">
      <w:start w:val="1"/>
      <w:numFmt w:val="decimal"/>
      <w:lvlText w:val="%4."/>
      <w:lvlJc w:val="left"/>
      <w:pPr>
        <w:ind w:left="5497" w:hanging="360"/>
      </w:pPr>
    </w:lvl>
    <w:lvl w:ilvl="4" w:tplc="040C0019" w:tentative="1">
      <w:start w:val="1"/>
      <w:numFmt w:val="lowerLetter"/>
      <w:lvlText w:val="%5."/>
      <w:lvlJc w:val="left"/>
      <w:pPr>
        <w:ind w:left="6217" w:hanging="360"/>
      </w:pPr>
    </w:lvl>
    <w:lvl w:ilvl="5" w:tplc="040C001B" w:tentative="1">
      <w:start w:val="1"/>
      <w:numFmt w:val="lowerRoman"/>
      <w:lvlText w:val="%6."/>
      <w:lvlJc w:val="right"/>
      <w:pPr>
        <w:ind w:left="6937" w:hanging="180"/>
      </w:pPr>
    </w:lvl>
    <w:lvl w:ilvl="6" w:tplc="040C000F" w:tentative="1">
      <w:start w:val="1"/>
      <w:numFmt w:val="decimal"/>
      <w:lvlText w:val="%7."/>
      <w:lvlJc w:val="left"/>
      <w:pPr>
        <w:ind w:left="7657" w:hanging="360"/>
      </w:pPr>
    </w:lvl>
    <w:lvl w:ilvl="7" w:tplc="040C0019" w:tentative="1">
      <w:start w:val="1"/>
      <w:numFmt w:val="lowerLetter"/>
      <w:lvlText w:val="%8."/>
      <w:lvlJc w:val="left"/>
      <w:pPr>
        <w:ind w:left="8377" w:hanging="360"/>
      </w:pPr>
    </w:lvl>
    <w:lvl w:ilvl="8" w:tplc="040C001B" w:tentative="1">
      <w:start w:val="1"/>
      <w:numFmt w:val="lowerRoman"/>
      <w:lvlText w:val="%9."/>
      <w:lvlJc w:val="right"/>
      <w:pPr>
        <w:ind w:left="9097" w:hanging="180"/>
      </w:pPr>
    </w:lvl>
  </w:abstractNum>
  <w:abstractNum w:abstractNumId="1" w15:restartNumberingAfterBreak="0">
    <w:nsid w:val="144F3E8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917465"/>
    <w:multiLevelType w:val="hybridMultilevel"/>
    <w:tmpl w:val="384E57C2"/>
    <w:lvl w:ilvl="0" w:tplc="5608FFC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1A6C5A"/>
    <w:multiLevelType w:val="hybridMultilevel"/>
    <w:tmpl w:val="FB58E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363A5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5916CC1"/>
    <w:multiLevelType w:val="hybridMultilevel"/>
    <w:tmpl w:val="59D0D8B4"/>
    <w:lvl w:ilvl="0" w:tplc="C43EF52C">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87921912">
    <w:abstractNumId w:val="0"/>
  </w:num>
  <w:num w:numId="2" w16cid:durableId="288636469">
    <w:abstractNumId w:val="5"/>
  </w:num>
  <w:num w:numId="3" w16cid:durableId="1710297454">
    <w:abstractNumId w:val="2"/>
  </w:num>
  <w:num w:numId="4" w16cid:durableId="1351377037">
    <w:abstractNumId w:val="4"/>
  </w:num>
  <w:num w:numId="5" w16cid:durableId="1417172680">
    <w:abstractNumId w:val="3"/>
  </w:num>
  <w:num w:numId="6" w16cid:durableId="174452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proofState w:spelling="clean" w:grammar="clean"/>
  <w:defaultTabStop w:val="709"/>
  <w:hyphenationZone w:val="425"/>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3D"/>
    <w:rsid w:val="00054D19"/>
    <w:rsid w:val="0005642D"/>
    <w:rsid w:val="00064109"/>
    <w:rsid w:val="0007204B"/>
    <w:rsid w:val="00103C06"/>
    <w:rsid w:val="00134896"/>
    <w:rsid w:val="0016068E"/>
    <w:rsid w:val="001611DE"/>
    <w:rsid w:val="00161452"/>
    <w:rsid w:val="001A0B41"/>
    <w:rsid w:val="00202368"/>
    <w:rsid w:val="0024120C"/>
    <w:rsid w:val="002727AC"/>
    <w:rsid w:val="002A0497"/>
    <w:rsid w:val="002A1120"/>
    <w:rsid w:val="002D60E9"/>
    <w:rsid w:val="002E616E"/>
    <w:rsid w:val="00352BFA"/>
    <w:rsid w:val="00366A05"/>
    <w:rsid w:val="003D11E7"/>
    <w:rsid w:val="003D65B8"/>
    <w:rsid w:val="003F365A"/>
    <w:rsid w:val="00401417"/>
    <w:rsid w:val="0041145E"/>
    <w:rsid w:val="00415DFA"/>
    <w:rsid w:val="00452C10"/>
    <w:rsid w:val="004708E2"/>
    <w:rsid w:val="004756B8"/>
    <w:rsid w:val="004973EC"/>
    <w:rsid w:val="004A6292"/>
    <w:rsid w:val="004F5601"/>
    <w:rsid w:val="00507C68"/>
    <w:rsid w:val="00511434"/>
    <w:rsid w:val="00514002"/>
    <w:rsid w:val="00514742"/>
    <w:rsid w:val="0052513B"/>
    <w:rsid w:val="00530937"/>
    <w:rsid w:val="005364B8"/>
    <w:rsid w:val="0054052E"/>
    <w:rsid w:val="00567882"/>
    <w:rsid w:val="00595C3B"/>
    <w:rsid w:val="005C1CCD"/>
    <w:rsid w:val="005C2B87"/>
    <w:rsid w:val="00606780"/>
    <w:rsid w:val="006122CA"/>
    <w:rsid w:val="00614910"/>
    <w:rsid w:val="00633235"/>
    <w:rsid w:val="00634264"/>
    <w:rsid w:val="00635C3D"/>
    <w:rsid w:val="00652E84"/>
    <w:rsid w:val="00682BF4"/>
    <w:rsid w:val="006D3562"/>
    <w:rsid w:val="006D421F"/>
    <w:rsid w:val="006F3A2A"/>
    <w:rsid w:val="007079A6"/>
    <w:rsid w:val="00732EEA"/>
    <w:rsid w:val="00740644"/>
    <w:rsid w:val="00745E97"/>
    <w:rsid w:val="00772F75"/>
    <w:rsid w:val="007906EA"/>
    <w:rsid w:val="007B1FF9"/>
    <w:rsid w:val="007F3450"/>
    <w:rsid w:val="00825DE7"/>
    <w:rsid w:val="00847836"/>
    <w:rsid w:val="008A78E2"/>
    <w:rsid w:val="008B0EB7"/>
    <w:rsid w:val="008C5121"/>
    <w:rsid w:val="00900536"/>
    <w:rsid w:val="00917383"/>
    <w:rsid w:val="00991C9E"/>
    <w:rsid w:val="009C28C7"/>
    <w:rsid w:val="009C49E8"/>
    <w:rsid w:val="00A01CFF"/>
    <w:rsid w:val="00A26F5B"/>
    <w:rsid w:val="00A27024"/>
    <w:rsid w:val="00A30314"/>
    <w:rsid w:val="00A3438A"/>
    <w:rsid w:val="00A477E6"/>
    <w:rsid w:val="00A77D44"/>
    <w:rsid w:val="00A9367C"/>
    <w:rsid w:val="00A9779B"/>
    <w:rsid w:val="00AD1A55"/>
    <w:rsid w:val="00AE3840"/>
    <w:rsid w:val="00B4297C"/>
    <w:rsid w:val="00B53B9A"/>
    <w:rsid w:val="00B678EA"/>
    <w:rsid w:val="00B72131"/>
    <w:rsid w:val="00BC6D23"/>
    <w:rsid w:val="00BD3B81"/>
    <w:rsid w:val="00BE1A06"/>
    <w:rsid w:val="00BF730E"/>
    <w:rsid w:val="00C05722"/>
    <w:rsid w:val="00C43552"/>
    <w:rsid w:val="00C52912"/>
    <w:rsid w:val="00C61BBA"/>
    <w:rsid w:val="00C877C8"/>
    <w:rsid w:val="00C966AA"/>
    <w:rsid w:val="00C97C2A"/>
    <w:rsid w:val="00CF34C4"/>
    <w:rsid w:val="00D51EDA"/>
    <w:rsid w:val="00D545C7"/>
    <w:rsid w:val="00D56885"/>
    <w:rsid w:val="00D850A7"/>
    <w:rsid w:val="00DA6B06"/>
    <w:rsid w:val="00DC0238"/>
    <w:rsid w:val="00DC204D"/>
    <w:rsid w:val="00E24D13"/>
    <w:rsid w:val="00E40F2C"/>
    <w:rsid w:val="00E47311"/>
    <w:rsid w:val="00E6522A"/>
    <w:rsid w:val="00E71F4F"/>
    <w:rsid w:val="00E81F18"/>
    <w:rsid w:val="00E95C12"/>
    <w:rsid w:val="00EA28DD"/>
    <w:rsid w:val="00EC79AD"/>
    <w:rsid w:val="00EF35A7"/>
    <w:rsid w:val="00F14CA1"/>
    <w:rsid w:val="00F46DCC"/>
    <w:rsid w:val="00F63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B5C8A9"/>
  <w15:docId w15:val="{90C2BEFF-6AB3-4301-9E1D-FF57CDA4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67C"/>
  </w:style>
  <w:style w:type="paragraph" w:styleId="Titre1">
    <w:name w:val="heading 1"/>
    <w:basedOn w:val="Normal"/>
    <w:next w:val="Normal"/>
    <w:link w:val="Titre1Car"/>
    <w:uiPriority w:val="9"/>
    <w:qFormat/>
    <w:rsid w:val="00366A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35C3D"/>
    <w:rPr>
      <w:color w:val="0000FF" w:themeColor="hyperlink"/>
      <w:u w:val="single"/>
    </w:rPr>
  </w:style>
  <w:style w:type="paragraph" w:styleId="Textedebulles">
    <w:name w:val="Balloon Text"/>
    <w:basedOn w:val="Normal"/>
    <w:link w:val="TextedebullesCar"/>
    <w:uiPriority w:val="99"/>
    <w:semiHidden/>
    <w:unhideWhenUsed/>
    <w:rsid w:val="00635C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5C3D"/>
    <w:rPr>
      <w:rFonts w:ascii="Tahoma" w:hAnsi="Tahoma" w:cs="Tahoma"/>
      <w:sz w:val="16"/>
      <w:szCs w:val="16"/>
    </w:rPr>
  </w:style>
  <w:style w:type="character" w:styleId="Lienhypertextesuivivisit">
    <w:name w:val="FollowedHyperlink"/>
    <w:basedOn w:val="Policepardfaut"/>
    <w:uiPriority w:val="99"/>
    <w:semiHidden/>
    <w:unhideWhenUsed/>
    <w:rsid w:val="00AE3840"/>
    <w:rPr>
      <w:color w:val="800080" w:themeColor="followedHyperlink"/>
      <w:u w:val="single"/>
    </w:rPr>
  </w:style>
  <w:style w:type="paragraph" w:styleId="Sansinterligne">
    <w:name w:val="No Spacing"/>
    <w:uiPriority w:val="1"/>
    <w:qFormat/>
    <w:rsid w:val="00F6379A"/>
    <w:pPr>
      <w:spacing w:after="0" w:line="240" w:lineRule="auto"/>
    </w:pPr>
    <w:rPr>
      <w:rFonts w:eastAsiaTheme="minorEastAsia"/>
    </w:rPr>
  </w:style>
  <w:style w:type="paragraph" w:styleId="Corpsdetexte3">
    <w:name w:val="Body Text 3"/>
    <w:basedOn w:val="Normal"/>
    <w:link w:val="Corpsdetexte3Car"/>
    <w:uiPriority w:val="99"/>
    <w:unhideWhenUsed/>
    <w:rsid w:val="00F6379A"/>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F6379A"/>
    <w:rPr>
      <w:rFonts w:ascii="Times New Roman" w:eastAsia="Times New Roman" w:hAnsi="Times New Roman" w:cs="Times New Roman"/>
      <w:sz w:val="16"/>
      <w:szCs w:val="16"/>
      <w:lang w:eastAsia="fr-FR"/>
    </w:rPr>
  </w:style>
  <w:style w:type="paragraph" w:styleId="Titre">
    <w:name w:val="Title"/>
    <w:basedOn w:val="Normal"/>
    <w:next w:val="Normal"/>
    <w:link w:val="TitreCar"/>
    <w:uiPriority w:val="10"/>
    <w:qFormat/>
    <w:rsid w:val="00F637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379A"/>
    <w:rPr>
      <w:rFonts w:asciiTheme="majorHAnsi" w:eastAsiaTheme="majorEastAsia" w:hAnsiTheme="majorHAnsi" w:cstheme="majorBidi"/>
      <w:spacing w:val="-10"/>
      <w:kern w:val="28"/>
      <w:sz w:val="56"/>
      <w:szCs w:val="56"/>
    </w:rPr>
  </w:style>
  <w:style w:type="character" w:styleId="Textedelespacerserv">
    <w:name w:val="Placeholder Text"/>
    <w:basedOn w:val="Policepardfaut"/>
    <w:uiPriority w:val="99"/>
    <w:semiHidden/>
    <w:rsid w:val="00F6379A"/>
    <w:rPr>
      <w:color w:val="808080"/>
    </w:rPr>
  </w:style>
  <w:style w:type="paragraph" w:styleId="Paragraphedeliste">
    <w:name w:val="List Paragraph"/>
    <w:basedOn w:val="Normal"/>
    <w:uiPriority w:val="34"/>
    <w:qFormat/>
    <w:rsid w:val="00F6379A"/>
    <w:pPr>
      <w:ind w:left="720"/>
      <w:contextualSpacing/>
    </w:pPr>
  </w:style>
  <w:style w:type="character" w:customStyle="1" w:styleId="Titre1Car">
    <w:name w:val="Titre 1 Car"/>
    <w:basedOn w:val="Policepardfaut"/>
    <w:link w:val="Titre1"/>
    <w:uiPriority w:val="9"/>
    <w:rsid w:val="00366A05"/>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unhideWhenUsed/>
    <w:rsid w:val="006D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9A6"/>
    <w:pPr>
      <w:spacing w:before="100" w:beforeAutospacing="1" w:after="142"/>
    </w:pPr>
    <w:rPr>
      <w:rFonts w:ascii="Times New Roman" w:eastAsia="Times New Roman" w:hAnsi="Times New Roman" w:cs="Times New Roman"/>
      <w:sz w:val="24"/>
      <w:szCs w:val="24"/>
      <w:lang w:eastAsia="fr-FR"/>
    </w:rPr>
  </w:style>
  <w:style w:type="character" w:customStyle="1" w:styleId="fontstyle01">
    <w:name w:val="fontstyle01"/>
    <w:basedOn w:val="Policepardfaut"/>
    <w:rsid w:val="00054D19"/>
    <w:rPr>
      <w:rFonts w:ascii="Calibri" w:hAnsi="Calibri" w:cs="Calibri" w:hint="default"/>
      <w:b w:val="0"/>
      <w:bCs w:val="0"/>
      <w:i w:val="0"/>
      <w:iCs w:val="0"/>
      <w:color w:val="000000"/>
      <w:sz w:val="24"/>
      <w:szCs w:val="24"/>
    </w:rPr>
  </w:style>
  <w:style w:type="character" w:customStyle="1" w:styleId="fontstyle21">
    <w:name w:val="fontstyle21"/>
    <w:basedOn w:val="Policepardfaut"/>
    <w:rsid w:val="00054D19"/>
    <w:rPr>
      <w:rFonts w:ascii="CambriaMath" w:hAnsi="CambriaMath" w:hint="default"/>
      <w:b w:val="0"/>
      <w:bCs w:val="0"/>
      <w:i w:val="0"/>
      <w:iCs w:val="0"/>
      <w:color w:val="000000"/>
      <w:sz w:val="24"/>
      <w:szCs w:val="24"/>
    </w:rPr>
  </w:style>
  <w:style w:type="character" w:customStyle="1" w:styleId="fontstyle31">
    <w:name w:val="fontstyle31"/>
    <w:basedOn w:val="Policepardfaut"/>
    <w:rsid w:val="00054D19"/>
    <w:rPr>
      <w:rFonts w:ascii="Calibri-Bold" w:hAnsi="Calibri-Bold" w:hint="default"/>
      <w:b/>
      <w:bCs/>
      <w:i w:val="0"/>
      <w:iCs w:val="0"/>
      <w:color w:val="000000"/>
      <w:sz w:val="24"/>
      <w:szCs w:val="24"/>
    </w:rPr>
  </w:style>
  <w:style w:type="paragraph" w:styleId="En-tte">
    <w:name w:val="header"/>
    <w:basedOn w:val="Normal"/>
    <w:link w:val="En-tteCar"/>
    <w:uiPriority w:val="99"/>
    <w:unhideWhenUsed/>
    <w:rsid w:val="00161452"/>
    <w:pPr>
      <w:tabs>
        <w:tab w:val="center" w:pos="4536"/>
        <w:tab w:val="right" w:pos="9072"/>
      </w:tabs>
      <w:spacing w:after="0" w:line="240" w:lineRule="auto"/>
    </w:pPr>
  </w:style>
  <w:style w:type="character" w:customStyle="1" w:styleId="En-tteCar">
    <w:name w:val="En-tête Car"/>
    <w:basedOn w:val="Policepardfaut"/>
    <w:link w:val="En-tte"/>
    <w:uiPriority w:val="99"/>
    <w:rsid w:val="00161452"/>
  </w:style>
  <w:style w:type="paragraph" w:styleId="Pieddepage">
    <w:name w:val="footer"/>
    <w:basedOn w:val="Normal"/>
    <w:link w:val="PieddepageCar"/>
    <w:uiPriority w:val="99"/>
    <w:unhideWhenUsed/>
    <w:rsid w:val="001614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5439">
      <w:bodyDiv w:val="1"/>
      <w:marLeft w:val="0"/>
      <w:marRight w:val="0"/>
      <w:marTop w:val="0"/>
      <w:marBottom w:val="0"/>
      <w:divBdr>
        <w:top w:val="none" w:sz="0" w:space="0" w:color="auto"/>
        <w:left w:val="none" w:sz="0" w:space="0" w:color="auto"/>
        <w:bottom w:val="none" w:sz="0" w:space="0" w:color="auto"/>
        <w:right w:val="none" w:sz="0" w:space="0" w:color="auto"/>
      </w:divBdr>
    </w:div>
    <w:div w:id="114326936">
      <w:bodyDiv w:val="1"/>
      <w:marLeft w:val="0"/>
      <w:marRight w:val="0"/>
      <w:marTop w:val="0"/>
      <w:marBottom w:val="0"/>
      <w:divBdr>
        <w:top w:val="none" w:sz="0" w:space="0" w:color="auto"/>
        <w:left w:val="none" w:sz="0" w:space="0" w:color="auto"/>
        <w:bottom w:val="none" w:sz="0" w:space="0" w:color="auto"/>
        <w:right w:val="none" w:sz="0" w:space="0" w:color="auto"/>
      </w:divBdr>
    </w:div>
    <w:div w:id="483544171">
      <w:bodyDiv w:val="1"/>
      <w:marLeft w:val="0"/>
      <w:marRight w:val="0"/>
      <w:marTop w:val="0"/>
      <w:marBottom w:val="0"/>
      <w:divBdr>
        <w:top w:val="none" w:sz="0" w:space="0" w:color="auto"/>
        <w:left w:val="none" w:sz="0" w:space="0" w:color="auto"/>
        <w:bottom w:val="none" w:sz="0" w:space="0" w:color="auto"/>
        <w:right w:val="none" w:sz="0" w:space="0" w:color="auto"/>
      </w:divBdr>
    </w:div>
    <w:div w:id="753089617">
      <w:bodyDiv w:val="1"/>
      <w:marLeft w:val="0"/>
      <w:marRight w:val="0"/>
      <w:marTop w:val="0"/>
      <w:marBottom w:val="0"/>
      <w:divBdr>
        <w:top w:val="none" w:sz="0" w:space="0" w:color="auto"/>
        <w:left w:val="none" w:sz="0" w:space="0" w:color="auto"/>
        <w:bottom w:val="none" w:sz="0" w:space="0" w:color="auto"/>
        <w:right w:val="none" w:sz="0" w:space="0" w:color="auto"/>
      </w:divBdr>
    </w:div>
    <w:div w:id="19081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298</Words>
  <Characters>1643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dc:creator>
  <cp:lastModifiedBy>Laurent Beaussart</cp:lastModifiedBy>
  <cp:revision>6</cp:revision>
  <cp:lastPrinted>2022-11-27T06:44:00Z</cp:lastPrinted>
  <dcterms:created xsi:type="dcterms:W3CDTF">2022-11-14T23:13:00Z</dcterms:created>
  <dcterms:modified xsi:type="dcterms:W3CDTF">2022-11-27T06:44:00Z</dcterms:modified>
</cp:coreProperties>
</file>